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05D09D" w14:textId="2F677DC0" w:rsidR="00537219" w:rsidRDefault="005125D1">
      <w:pPr>
        <w:spacing w:after="0"/>
      </w:pPr>
      <w:r>
        <w:rPr>
          <w:noProof/>
        </w:rPr>
        <w:drawing>
          <wp:anchor distT="0" distB="0" distL="114300" distR="114300" simplePos="0" relativeHeight="251658239" behindDoc="0" locked="0" layoutInCell="1" allowOverlap="1" wp14:anchorId="54E55FD4" wp14:editId="37A01DE8">
            <wp:simplePos x="0" y="0"/>
            <wp:positionH relativeFrom="column">
              <wp:posOffset>4239260</wp:posOffset>
            </wp:positionH>
            <wp:positionV relativeFrom="paragraph">
              <wp:posOffset>-673100</wp:posOffset>
            </wp:positionV>
            <wp:extent cx="2430004" cy="1002323"/>
            <wp:effectExtent l="0" t="0" r="0" b="127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Logo_Primary_Edexcel_white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30004" cy="100232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C59E8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13DD991" wp14:editId="27A91751">
                <wp:simplePos x="0" y="0"/>
                <wp:positionH relativeFrom="column">
                  <wp:posOffset>187325</wp:posOffset>
                </wp:positionH>
                <wp:positionV relativeFrom="paragraph">
                  <wp:posOffset>2406650</wp:posOffset>
                </wp:positionV>
                <wp:extent cx="5991225" cy="935665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91225" cy="9356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848D0CB" w14:textId="3844A21B" w:rsidR="00F52C8E" w:rsidRDefault="005125D1" w:rsidP="0019177B">
                            <w:pPr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>Theme</w:t>
                            </w:r>
                            <w:r w:rsidR="00F52C8E"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4F3670"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>1.</w:t>
                            </w:r>
                            <w:r w:rsidR="00495F68"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>2.</w:t>
                            </w:r>
                            <w:r w:rsidR="00E76E81"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>2</w:t>
                            </w:r>
                            <w:r w:rsidR="00F52C8E"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DC59E8"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>Retrieval Resource</w:t>
                            </w:r>
                          </w:p>
                          <w:p w14:paraId="4AA447FB" w14:textId="50FA3896" w:rsidR="00571836" w:rsidRPr="009F44FD" w:rsidRDefault="00E76E81" w:rsidP="0019177B">
                            <w:pPr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>Market research - 1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3DD991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14.75pt;margin-top:189.5pt;width:471.75pt;height:73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" filled="f" stroked="f" strokeweight=".5pt">
                <v:textbox>
                  <w:txbxContent>
                    <w:p w14:paraId="4848D0CB" w14:textId="3844A21B" w:rsidR="00F52C8E" w:rsidRDefault="005125D1" w:rsidP="0019177B">
                      <w:pPr>
                        <w:rPr>
                          <w:color w:val="FFFFFF" w:themeColor="background1"/>
                          <w:sz w:val="48"/>
                          <w:szCs w:val="48"/>
                        </w:rPr>
                      </w:pPr>
                      <w:r>
                        <w:rPr>
                          <w:color w:val="FFFFFF" w:themeColor="background1"/>
                          <w:sz w:val="48"/>
                          <w:szCs w:val="48"/>
                        </w:rPr>
                        <w:t>Theme</w:t>
                      </w:r>
                      <w:r w:rsidR="00F52C8E">
                        <w:rPr>
                          <w:color w:val="FFFFFF" w:themeColor="background1"/>
                          <w:sz w:val="48"/>
                          <w:szCs w:val="48"/>
                        </w:rPr>
                        <w:t xml:space="preserve"> </w:t>
                      </w:r>
                      <w:r w:rsidR="004F3670">
                        <w:rPr>
                          <w:color w:val="FFFFFF" w:themeColor="background1"/>
                          <w:sz w:val="48"/>
                          <w:szCs w:val="48"/>
                        </w:rPr>
                        <w:t>1.</w:t>
                      </w:r>
                      <w:r w:rsidR="00495F68">
                        <w:rPr>
                          <w:color w:val="FFFFFF" w:themeColor="background1"/>
                          <w:sz w:val="48"/>
                          <w:szCs w:val="48"/>
                        </w:rPr>
                        <w:t>2.</w:t>
                      </w:r>
                      <w:r w:rsidR="00E76E81">
                        <w:rPr>
                          <w:color w:val="FFFFFF" w:themeColor="background1"/>
                          <w:sz w:val="48"/>
                          <w:szCs w:val="48"/>
                        </w:rPr>
                        <w:t>2</w:t>
                      </w:r>
                      <w:r w:rsidR="00F52C8E">
                        <w:rPr>
                          <w:color w:val="FFFFFF" w:themeColor="background1"/>
                          <w:sz w:val="48"/>
                          <w:szCs w:val="48"/>
                        </w:rPr>
                        <w:t xml:space="preserve"> </w:t>
                      </w:r>
                      <w:r w:rsidR="00DC59E8">
                        <w:rPr>
                          <w:color w:val="FFFFFF" w:themeColor="background1"/>
                          <w:sz w:val="48"/>
                          <w:szCs w:val="48"/>
                        </w:rPr>
                        <w:t>Retrieval Resource</w:t>
                      </w:r>
                    </w:p>
                    <w:p w14:paraId="4AA447FB" w14:textId="50FA3896" w:rsidR="00571836" w:rsidRPr="009F44FD" w:rsidRDefault="00E76E81" w:rsidP="0019177B">
                      <w:pPr>
                        <w:rPr>
                          <w:color w:val="FFFFFF" w:themeColor="background1"/>
                          <w:sz w:val="48"/>
                          <w:szCs w:val="48"/>
                        </w:rPr>
                      </w:pPr>
                      <w:r>
                        <w:rPr>
                          <w:color w:val="FFFFFF" w:themeColor="background1"/>
                          <w:sz w:val="48"/>
                          <w:szCs w:val="48"/>
                        </w:rPr>
                        <w:t>Market research - 1</w:t>
                      </w:r>
                    </w:p>
                  </w:txbxContent>
                </v:textbox>
              </v:shape>
            </w:pict>
          </mc:Fallback>
        </mc:AlternateContent>
      </w:r>
      <w:r w:rsidR="00513D7C">
        <w:rPr>
          <w:noProof/>
        </w:rPr>
        <mc:AlternateContent>
          <mc:Choice Requires="wps">
            <w:drawing>
              <wp:anchor distT="0" distB="0" distL="114300" distR="114300" simplePos="0" relativeHeight="251657214" behindDoc="0" locked="0" layoutInCell="1" allowOverlap="1" wp14:anchorId="7028CB07" wp14:editId="1C6EA390">
                <wp:simplePos x="0" y="0"/>
                <wp:positionH relativeFrom="column">
                  <wp:posOffset>-711200</wp:posOffset>
                </wp:positionH>
                <wp:positionV relativeFrom="paragraph">
                  <wp:posOffset>-1358900</wp:posOffset>
                </wp:positionV>
                <wp:extent cx="7810500" cy="11163300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0500" cy="111633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rect w14:anchorId="215F5007" id="Rectangle 3" o:spid="_x0000_s1026" style="position:absolute;margin-left:-56pt;margin-top:-107pt;width:615pt;height:879pt;z-index:25165721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" fillcolor="#2c74b9 [3204]" stroked="f" strokeweight="1pt">
                <v:fill opacity="52428f"/>
              </v:rect>
            </w:pict>
          </mc:Fallback>
        </mc:AlternateContent>
      </w:r>
      <w:r w:rsidR="004E1463">
        <w:rPr>
          <w:noProof/>
        </w:rPr>
        <w:drawing>
          <wp:anchor distT="0" distB="0" distL="114300" distR="114300" simplePos="0" relativeHeight="251668480" behindDoc="0" locked="0" layoutInCell="1" allowOverlap="1" wp14:anchorId="63F419F4" wp14:editId="2A6F6589">
            <wp:simplePos x="0" y="0"/>
            <wp:positionH relativeFrom="column">
              <wp:posOffset>589524</wp:posOffset>
            </wp:positionH>
            <wp:positionV relativeFrom="paragraph">
              <wp:posOffset>3477700</wp:posOffset>
            </wp:positionV>
            <wp:extent cx="6281422" cy="5590059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GCSE Business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281422" cy="559005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E1463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22C1B1B" wp14:editId="084F8EE7">
                <wp:simplePos x="0" y="0"/>
                <wp:positionH relativeFrom="column">
                  <wp:posOffset>3314016</wp:posOffset>
                </wp:positionH>
                <wp:positionV relativeFrom="paragraph">
                  <wp:posOffset>9028430</wp:posOffset>
                </wp:positionV>
                <wp:extent cx="4120444" cy="270933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20444" cy="27093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837977E" w14:textId="77777777" w:rsidR="00F52C8E" w:rsidRPr="009F44FD" w:rsidRDefault="00F52C8E" w:rsidP="00162A17">
                            <w:pPr>
                              <w:rPr>
                                <w:color w:val="FFFFFF" w:themeColor="background1"/>
                                <w:sz w:val="13"/>
                                <w:szCs w:val="13"/>
                              </w:rPr>
                            </w:pPr>
                            <w:r w:rsidRPr="009F44FD">
                              <w:rPr>
                                <w:color w:val="FFFFFF" w:themeColor="background1"/>
                                <w:sz w:val="13"/>
                                <w:szCs w:val="13"/>
                              </w:rPr>
                              <w:t>© artwork: Mark Bolitho | Origami photography Pearson Education Ltd/Naki Kouyioumtzis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2C1B1B" id="Text Box 7" o:spid="_x0000_s1027" type="#_x0000_t202" style="position:absolute;margin-left:260.95pt;margin-top:710.9pt;width:324.45pt;height:21.3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" filled="f" stroked="f" strokeweight=".5pt">
                <v:textbox>
                  <w:txbxContent>
                    <w:p w14:paraId="5837977E" w14:textId="77777777" w:rsidR="00F52C8E" w:rsidRPr="009F44FD" w:rsidRDefault="00F52C8E" w:rsidP="00162A17">
                      <w:pPr>
                        <w:rPr>
                          <w:color w:val="FFFFFF" w:themeColor="background1"/>
                          <w:sz w:val="13"/>
                          <w:szCs w:val="13"/>
                        </w:rPr>
                      </w:pPr>
                      <w:r w:rsidRPr="009F44FD">
                        <w:rPr>
                          <w:color w:val="FFFFFF" w:themeColor="background1"/>
                          <w:sz w:val="13"/>
                          <w:szCs w:val="13"/>
                        </w:rPr>
                        <w:t>© artwork: Mark Bolitho | Origami photography Pearson Education Ltd/Naki Kouyioumtzis</w:t>
                      </w:r>
                    </w:p>
                  </w:txbxContent>
                </v:textbox>
              </v:shape>
            </w:pict>
          </mc:Fallback>
        </mc:AlternateContent>
      </w:r>
      <w:r w:rsidR="00C25318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503C081" wp14:editId="442850C7">
                <wp:simplePos x="0" y="0"/>
                <wp:positionH relativeFrom="column">
                  <wp:posOffset>132763</wp:posOffset>
                </wp:positionH>
                <wp:positionV relativeFrom="paragraph">
                  <wp:posOffset>354867</wp:posOffset>
                </wp:positionV>
                <wp:extent cx="5978769" cy="260223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78769" cy="26022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BFF1745" w14:textId="7D1BE8FE" w:rsidR="00F52C8E" w:rsidRPr="009F44FD" w:rsidRDefault="00F52C8E" w:rsidP="009F44FD">
                            <w:pPr>
                              <w:spacing w:after="0" w:line="1280" w:lineRule="exact"/>
                              <w:rPr>
                                <w:b/>
                                <w:bCs/>
                                <w:color w:val="FFFFFF" w:themeColor="background1"/>
                                <w:sz w:val="120"/>
                                <w:szCs w:val="120"/>
                              </w:rPr>
                            </w:pPr>
                            <w:r w:rsidRPr="009F44FD">
                              <w:rPr>
                                <w:b/>
                                <w:bCs/>
                                <w:color w:val="FFFFFF" w:themeColor="background1"/>
                                <w:sz w:val="120"/>
                                <w:szCs w:val="120"/>
                              </w:rPr>
                              <w:t xml:space="preserve">GCSE (9-1) </w:t>
                            </w: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120"/>
                                <w:szCs w:val="120"/>
                              </w:rPr>
                              <w:t>Business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03C081" id="Text Box 6" o:spid="_x0000_s1028" type="#_x0000_t202" style="position:absolute;margin-left:10.45pt;margin-top:27.95pt;width:470.75pt;height:204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" filled="f" stroked="f" strokeweight=".5pt">
                <v:textbox>
                  <w:txbxContent>
                    <w:p w14:paraId="3BFF1745" w14:textId="7D1BE8FE" w:rsidR="00F52C8E" w:rsidRPr="009F44FD" w:rsidRDefault="00F52C8E" w:rsidP="009F44FD">
                      <w:pPr>
                        <w:spacing w:after="0" w:line="1280" w:lineRule="exact"/>
                        <w:rPr>
                          <w:b/>
                          <w:bCs/>
                          <w:color w:val="FFFFFF" w:themeColor="background1"/>
                          <w:sz w:val="120"/>
                          <w:szCs w:val="120"/>
                        </w:rPr>
                      </w:pPr>
                      <w:r w:rsidRPr="009F44FD">
                        <w:rPr>
                          <w:b/>
                          <w:bCs/>
                          <w:color w:val="FFFFFF" w:themeColor="background1"/>
                          <w:sz w:val="120"/>
                          <w:szCs w:val="120"/>
                        </w:rPr>
                        <w:t xml:space="preserve">GCSE (9-1) </w:t>
                      </w:r>
                      <w:r>
                        <w:rPr>
                          <w:b/>
                          <w:bCs/>
                          <w:color w:val="FFFFFF" w:themeColor="background1"/>
                          <w:sz w:val="120"/>
                          <w:szCs w:val="120"/>
                        </w:rPr>
                        <w:t>Business</w:t>
                      </w:r>
                    </w:p>
                  </w:txbxContent>
                </v:textbox>
              </v:shape>
            </w:pict>
          </mc:Fallback>
        </mc:AlternateContent>
      </w:r>
      <w:r w:rsidR="00537219">
        <w:br w:type="page"/>
      </w:r>
    </w:p>
    <w:p w14:paraId="7A711255" w14:textId="77777777" w:rsidR="00434011" w:rsidRDefault="00434011" w:rsidP="002A1DDD">
      <w:pPr>
        <w:pStyle w:val="headingrubrictitle"/>
        <w:spacing w:before="0"/>
        <w:ind w:right="-2"/>
        <w:rPr>
          <w:rFonts w:ascii="Arial" w:hAnsi="Arial" w:cs="Arial"/>
        </w:rPr>
      </w:pPr>
    </w:p>
    <w:p w14:paraId="2D73CD40" w14:textId="77777777" w:rsidR="008B1C62" w:rsidRDefault="008B1C62" w:rsidP="006834D3">
      <w:pPr>
        <w:spacing w:after="0"/>
        <w:jc w:val="both"/>
        <w:rPr>
          <w:rFonts w:cs="Arial"/>
          <w:i/>
          <w:szCs w:val="14"/>
        </w:rPr>
      </w:pPr>
    </w:p>
    <w:p w14:paraId="046C7B08" w14:textId="5813FF9D" w:rsidR="008B1C62" w:rsidRPr="00434011" w:rsidRDefault="00434011" w:rsidP="00434011">
      <w:pPr>
        <w:pBdr>
          <w:top w:val="single" w:sz="4" w:space="1" w:color="auto"/>
          <w:bottom w:val="single" w:sz="4" w:space="1" w:color="auto"/>
        </w:pBdr>
        <w:spacing w:after="0"/>
        <w:jc w:val="both"/>
        <w:rPr>
          <w:rFonts w:cs="Arial"/>
          <w:b/>
          <w:sz w:val="32"/>
          <w:szCs w:val="14"/>
        </w:rPr>
      </w:pPr>
      <w:r w:rsidRPr="00434011">
        <w:rPr>
          <w:rFonts w:cs="Arial"/>
          <w:b/>
          <w:sz w:val="32"/>
          <w:szCs w:val="14"/>
        </w:rPr>
        <w:t xml:space="preserve">Retrieval Quiz - </w:t>
      </w:r>
      <w:r w:rsidR="004F3670">
        <w:rPr>
          <w:rFonts w:cs="Arial"/>
          <w:b/>
          <w:sz w:val="32"/>
          <w:szCs w:val="14"/>
        </w:rPr>
        <w:t>1.</w:t>
      </w:r>
      <w:r w:rsidR="00A44071">
        <w:rPr>
          <w:rFonts w:cs="Arial"/>
          <w:b/>
          <w:sz w:val="32"/>
          <w:szCs w:val="14"/>
        </w:rPr>
        <w:t>2.2: Market research - 2</w:t>
      </w:r>
      <w:bookmarkStart w:id="0" w:name="_GoBack"/>
      <w:bookmarkEnd w:id="0"/>
    </w:p>
    <w:p w14:paraId="525378C6" w14:textId="674D37D7" w:rsidR="008B1C62" w:rsidRDefault="008B1C62" w:rsidP="006834D3">
      <w:pPr>
        <w:spacing w:after="0"/>
        <w:jc w:val="both"/>
        <w:rPr>
          <w:rFonts w:cs="Arial"/>
          <w:i/>
          <w:szCs w:val="14"/>
        </w:rPr>
      </w:pPr>
    </w:p>
    <w:p w14:paraId="17DE956F" w14:textId="77777777" w:rsidR="00765B5B" w:rsidRPr="006B2812" w:rsidRDefault="00765B5B" w:rsidP="00765B5B">
      <w:pPr>
        <w:spacing w:after="0"/>
        <w:jc w:val="both"/>
        <w:rPr>
          <w:rFonts w:cs="Arial"/>
          <w:b/>
          <w:bCs/>
          <w:iCs/>
        </w:rPr>
      </w:pPr>
      <w:r w:rsidRPr="006B2812">
        <w:rPr>
          <w:rFonts w:cs="Arial"/>
          <w:b/>
          <w:bCs/>
          <w:iCs/>
        </w:rPr>
        <w:t xml:space="preserve">Questions: </w:t>
      </w:r>
    </w:p>
    <w:p w14:paraId="2A59A4C4" w14:textId="77777777" w:rsidR="00E76E81" w:rsidRDefault="00E76E81" w:rsidP="00E76E81">
      <w:pPr>
        <w:tabs>
          <w:tab w:val="left" w:pos="567"/>
        </w:tabs>
        <w:rPr>
          <w:rFonts w:cs="Arial"/>
          <w:b/>
          <w:bCs/>
        </w:rPr>
      </w:pPr>
    </w:p>
    <w:p w14:paraId="4C12B79D" w14:textId="77777777" w:rsidR="00E76E81" w:rsidRPr="00623DFD" w:rsidRDefault="00E76E81" w:rsidP="00E76E81">
      <w:pPr>
        <w:pStyle w:val="ListParagraph"/>
        <w:numPr>
          <w:ilvl w:val="0"/>
          <w:numId w:val="23"/>
        </w:numPr>
        <w:jc w:val="both"/>
        <w:rPr>
          <w:rFonts w:ascii="Arial" w:hAnsi="Arial" w:cs="Arial"/>
          <w:szCs w:val="14"/>
        </w:rPr>
      </w:pPr>
      <w:r w:rsidRPr="00623DFD">
        <w:rPr>
          <w:rFonts w:ascii="Arial" w:hAnsi="Arial" w:cs="Arial"/>
          <w:szCs w:val="14"/>
        </w:rPr>
        <w:t xml:space="preserve">Which of the following </w:t>
      </w:r>
      <w:r>
        <w:rPr>
          <w:rFonts w:ascii="Arial" w:hAnsi="Arial" w:cs="Arial"/>
          <w:szCs w:val="14"/>
        </w:rPr>
        <w:t>is an example of primary market research?</w:t>
      </w:r>
    </w:p>
    <w:p w14:paraId="051AD5A9" w14:textId="77777777" w:rsidR="00E76E81" w:rsidRPr="00623DFD" w:rsidRDefault="00E76E81" w:rsidP="00E76E81">
      <w:pPr>
        <w:pStyle w:val="ListParagraph"/>
        <w:ind w:left="360"/>
        <w:jc w:val="both"/>
        <w:rPr>
          <w:rFonts w:ascii="Arial" w:hAnsi="Arial" w:cs="Arial"/>
          <w:szCs w:val="14"/>
        </w:rPr>
      </w:pPr>
    </w:p>
    <w:p w14:paraId="71835CC7" w14:textId="77777777" w:rsidR="00E76E81" w:rsidRDefault="00E76E81" w:rsidP="00E76E81">
      <w:pPr>
        <w:pStyle w:val="ListParagraph"/>
        <w:numPr>
          <w:ilvl w:val="0"/>
          <w:numId w:val="24"/>
        </w:numPr>
        <w:spacing w:line="360" w:lineRule="auto"/>
        <w:ind w:left="714" w:hanging="357"/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Government data</w:t>
      </w:r>
    </w:p>
    <w:p w14:paraId="578B3AD3" w14:textId="77777777" w:rsidR="00E76E81" w:rsidRDefault="00E76E81" w:rsidP="00E76E81">
      <w:pPr>
        <w:pStyle w:val="ListParagraph"/>
        <w:numPr>
          <w:ilvl w:val="0"/>
          <w:numId w:val="24"/>
        </w:numPr>
        <w:spacing w:line="360" w:lineRule="auto"/>
        <w:ind w:left="714" w:hanging="357"/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Focus groups</w:t>
      </w:r>
    </w:p>
    <w:p w14:paraId="135C864C" w14:textId="77777777" w:rsidR="00E76E81" w:rsidRDefault="00E76E81" w:rsidP="00E76E81">
      <w:pPr>
        <w:pStyle w:val="ListParagraph"/>
        <w:numPr>
          <w:ilvl w:val="0"/>
          <w:numId w:val="24"/>
        </w:numPr>
        <w:spacing w:line="360" w:lineRule="auto"/>
        <w:ind w:left="714" w:hanging="357"/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Internet research</w:t>
      </w:r>
    </w:p>
    <w:p w14:paraId="5F98DCB0" w14:textId="77777777" w:rsidR="00E76E81" w:rsidRPr="00623DFD" w:rsidRDefault="00E76E81" w:rsidP="00E76E81">
      <w:pPr>
        <w:pStyle w:val="ListParagraph"/>
        <w:numPr>
          <w:ilvl w:val="0"/>
          <w:numId w:val="24"/>
        </w:numPr>
        <w:spacing w:line="360" w:lineRule="auto"/>
        <w:ind w:left="714" w:hanging="357"/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Market reports</w:t>
      </w:r>
    </w:p>
    <w:p w14:paraId="065725EE" w14:textId="77777777" w:rsidR="00E76E81" w:rsidRDefault="00E76E81" w:rsidP="00E76E81">
      <w:pPr>
        <w:jc w:val="both"/>
        <w:rPr>
          <w:rFonts w:cs="Arial"/>
          <w:szCs w:val="14"/>
        </w:rPr>
      </w:pPr>
    </w:p>
    <w:p w14:paraId="5856D4B4" w14:textId="77777777" w:rsidR="00E76E81" w:rsidRPr="00D91494" w:rsidRDefault="00E76E81" w:rsidP="00E76E81">
      <w:pPr>
        <w:pStyle w:val="ListParagraph"/>
        <w:numPr>
          <w:ilvl w:val="0"/>
          <w:numId w:val="23"/>
        </w:numPr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Give</w:t>
      </w:r>
      <w:r w:rsidRPr="00D91494">
        <w:rPr>
          <w:rFonts w:ascii="Arial" w:hAnsi="Arial" w:cs="Arial"/>
          <w:szCs w:val="14"/>
        </w:rPr>
        <w:t xml:space="preserve"> 2 ways that primary research can help a business to reduce risks.</w:t>
      </w:r>
    </w:p>
    <w:p w14:paraId="162AF4E7" w14:textId="77777777" w:rsidR="00E76E81" w:rsidRPr="00D91494" w:rsidRDefault="00E76E81" w:rsidP="00E76E81">
      <w:pPr>
        <w:jc w:val="both"/>
        <w:rPr>
          <w:rFonts w:eastAsia="Times New Roman" w:cs="Arial"/>
          <w:szCs w:val="14"/>
          <w:lang w:eastAsia="en-GB"/>
        </w:rPr>
      </w:pPr>
    </w:p>
    <w:p w14:paraId="090210E5" w14:textId="77777777" w:rsidR="00E76E81" w:rsidRPr="00D91494" w:rsidRDefault="00E76E81" w:rsidP="00E76E81">
      <w:pPr>
        <w:pStyle w:val="ListParagraph"/>
        <w:spacing w:line="360" w:lineRule="auto"/>
        <w:ind w:left="360"/>
        <w:jc w:val="both"/>
        <w:rPr>
          <w:rFonts w:ascii="Arial" w:hAnsi="Arial" w:cs="Arial"/>
          <w:szCs w:val="14"/>
        </w:rPr>
      </w:pPr>
      <w:r w:rsidRPr="00D91494">
        <w:rPr>
          <w:rFonts w:ascii="Arial" w:hAnsi="Arial" w:cs="Arial"/>
          <w:szCs w:val="14"/>
        </w:rPr>
        <w:t>………………………………………………………………………..</w:t>
      </w:r>
    </w:p>
    <w:p w14:paraId="2F4EE5E7" w14:textId="77777777" w:rsidR="00E76E81" w:rsidRDefault="00E76E81" w:rsidP="00E76E81">
      <w:pPr>
        <w:pStyle w:val="ListParagraph"/>
        <w:spacing w:line="360" w:lineRule="auto"/>
        <w:ind w:left="360"/>
        <w:jc w:val="both"/>
        <w:rPr>
          <w:rFonts w:ascii="Arial" w:hAnsi="Arial" w:cs="Arial"/>
          <w:szCs w:val="14"/>
        </w:rPr>
      </w:pPr>
      <w:r w:rsidRPr="00D91494">
        <w:rPr>
          <w:rFonts w:ascii="Arial" w:hAnsi="Arial" w:cs="Arial"/>
          <w:szCs w:val="14"/>
        </w:rPr>
        <w:t>………………………………………………………………………..</w:t>
      </w:r>
    </w:p>
    <w:p w14:paraId="00D6980D" w14:textId="77777777" w:rsidR="00E76E81" w:rsidRPr="000601C7" w:rsidRDefault="00E76E81" w:rsidP="00E76E81">
      <w:pPr>
        <w:pStyle w:val="ListParagraph"/>
        <w:spacing w:line="360" w:lineRule="auto"/>
        <w:ind w:left="360"/>
        <w:jc w:val="both"/>
        <w:rPr>
          <w:rFonts w:ascii="Arial" w:hAnsi="Arial" w:cs="Arial"/>
          <w:szCs w:val="14"/>
        </w:rPr>
      </w:pPr>
    </w:p>
    <w:p w14:paraId="4393E8FD" w14:textId="77777777" w:rsidR="00E76E81" w:rsidRDefault="00E76E81" w:rsidP="00E76E81">
      <w:pPr>
        <w:pStyle w:val="ListParagraph"/>
        <w:numPr>
          <w:ilvl w:val="0"/>
          <w:numId w:val="23"/>
        </w:numPr>
        <w:spacing w:line="360" w:lineRule="auto"/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For each of the types of market research in the table below, state a definition, identify one disadvantage and one disadvantage: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2136"/>
        <w:gridCol w:w="2461"/>
        <w:gridCol w:w="2409"/>
        <w:gridCol w:w="2493"/>
      </w:tblGrid>
      <w:tr w:rsidR="00E76E81" w14:paraId="3039AFC6" w14:textId="77777777" w:rsidTr="000B2C74">
        <w:tc>
          <w:tcPr>
            <w:tcW w:w="2136" w:type="dxa"/>
          </w:tcPr>
          <w:p w14:paraId="1C5E0994" w14:textId="77777777" w:rsidR="00E76E81" w:rsidRPr="000601C7" w:rsidRDefault="00E76E81" w:rsidP="000B2C74">
            <w:pPr>
              <w:pStyle w:val="ListParagraph"/>
              <w:spacing w:line="360" w:lineRule="auto"/>
              <w:jc w:val="both"/>
              <w:rPr>
                <w:rFonts w:ascii="Arial" w:hAnsi="Arial" w:cs="Arial"/>
                <w:sz w:val="22"/>
                <w:szCs w:val="14"/>
              </w:rPr>
            </w:pPr>
          </w:p>
        </w:tc>
        <w:tc>
          <w:tcPr>
            <w:tcW w:w="2461" w:type="dxa"/>
          </w:tcPr>
          <w:p w14:paraId="5EA245A3" w14:textId="77777777" w:rsidR="00E76E81" w:rsidRPr="000601C7" w:rsidRDefault="00E76E81" w:rsidP="000B2C74">
            <w:pPr>
              <w:pStyle w:val="ListParagraph"/>
              <w:spacing w:line="360" w:lineRule="auto"/>
              <w:jc w:val="center"/>
              <w:rPr>
                <w:rFonts w:ascii="Arial" w:hAnsi="Arial" w:cs="Arial"/>
                <w:sz w:val="22"/>
                <w:szCs w:val="14"/>
              </w:rPr>
            </w:pPr>
            <w:r>
              <w:rPr>
                <w:rFonts w:ascii="Arial" w:hAnsi="Arial" w:cs="Arial"/>
                <w:sz w:val="22"/>
                <w:szCs w:val="14"/>
              </w:rPr>
              <w:t>Definition</w:t>
            </w:r>
          </w:p>
        </w:tc>
        <w:tc>
          <w:tcPr>
            <w:tcW w:w="2409" w:type="dxa"/>
          </w:tcPr>
          <w:p w14:paraId="12565403" w14:textId="77777777" w:rsidR="00E76E81" w:rsidRPr="000601C7" w:rsidRDefault="00E76E81" w:rsidP="000B2C74">
            <w:pPr>
              <w:pStyle w:val="ListParagraph"/>
              <w:spacing w:line="360" w:lineRule="auto"/>
              <w:jc w:val="center"/>
              <w:rPr>
                <w:rFonts w:ascii="Arial" w:hAnsi="Arial" w:cs="Arial"/>
                <w:sz w:val="22"/>
                <w:szCs w:val="14"/>
              </w:rPr>
            </w:pPr>
            <w:r w:rsidRPr="000601C7">
              <w:rPr>
                <w:rFonts w:ascii="Arial" w:hAnsi="Arial" w:cs="Arial"/>
                <w:sz w:val="22"/>
                <w:szCs w:val="14"/>
              </w:rPr>
              <w:t>Advantage</w:t>
            </w:r>
          </w:p>
        </w:tc>
        <w:tc>
          <w:tcPr>
            <w:tcW w:w="2493" w:type="dxa"/>
          </w:tcPr>
          <w:p w14:paraId="14E1A9BF" w14:textId="77777777" w:rsidR="00E76E81" w:rsidRPr="000601C7" w:rsidRDefault="00E76E81" w:rsidP="000B2C74">
            <w:pPr>
              <w:pStyle w:val="ListParagraph"/>
              <w:spacing w:line="360" w:lineRule="auto"/>
              <w:jc w:val="center"/>
              <w:rPr>
                <w:rFonts w:ascii="Arial" w:hAnsi="Arial" w:cs="Arial"/>
                <w:sz w:val="22"/>
                <w:szCs w:val="14"/>
              </w:rPr>
            </w:pPr>
            <w:r w:rsidRPr="000601C7">
              <w:rPr>
                <w:rFonts w:ascii="Arial" w:hAnsi="Arial" w:cs="Arial"/>
                <w:sz w:val="22"/>
                <w:szCs w:val="14"/>
              </w:rPr>
              <w:t>Disadvantage</w:t>
            </w:r>
          </w:p>
        </w:tc>
      </w:tr>
      <w:tr w:rsidR="00E76E81" w14:paraId="5D20CC31" w14:textId="77777777" w:rsidTr="000B2C74">
        <w:tc>
          <w:tcPr>
            <w:tcW w:w="2136" w:type="dxa"/>
          </w:tcPr>
          <w:p w14:paraId="3018F8ED" w14:textId="77777777" w:rsidR="00E76E81" w:rsidRDefault="00E76E81" w:rsidP="000B2C74">
            <w:pPr>
              <w:pStyle w:val="ListParagraph"/>
              <w:spacing w:line="360" w:lineRule="auto"/>
              <w:jc w:val="center"/>
              <w:rPr>
                <w:rFonts w:ascii="Arial" w:hAnsi="Arial" w:cs="Arial"/>
                <w:sz w:val="22"/>
                <w:szCs w:val="14"/>
              </w:rPr>
            </w:pPr>
          </w:p>
          <w:p w14:paraId="49126634" w14:textId="77777777" w:rsidR="00E76E81" w:rsidRPr="000601C7" w:rsidRDefault="00E76E81" w:rsidP="000B2C74">
            <w:pPr>
              <w:pStyle w:val="ListParagraph"/>
              <w:spacing w:line="360" w:lineRule="auto"/>
              <w:jc w:val="center"/>
              <w:rPr>
                <w:rFonts w:ascii="Arial" w:hAnsi="Arial" w:cs="Arial"/>
                <w:sz w:val="22"/>
                <w:szCs w:val="14"/>
              </w:rPr>
            </w:pPr>
            <w:r w:rsidRPr="000601C7">
              <w:rPr>
                <w:rFonts w:ascii="Arial" w:hAnsi="Arial" w:cs="Arial"/>
                <w:sz w:val="22"/>
                <w:szCs w:val="14"/>
              </w:rPr>
              <w:t>Observation</w:t>
            </w:r>
          </w:p>
        </w:tc>
        <w:tc>
          <w:tcPr>
            <w:tcW w:w="2461" w:type="dxa"/>
          </w:tcPr>
          <w:p w14:paraId="61E7A504" w14:textId="77777777" w:rsidR="00E76E81" w:rsidRDefault="00E76E81" w:rsidP="000B2C74">
            <w:pPr>
              <w:pStyle w:val="ListParagraph"/>
              <w:spacing w:line="360" w:lineRule="auto"/>
              <w:jc w:val="both"/>
              <w:rPr>
                <w:rFonts w:ascii="Arial" w:hAnsi="Arial" w:cs="Arial"/>
                <w:sz w:val="22"/>
                <w:szCs w:val="14"/>
              </w:rPr>
            </w:pPr>
          </w:p>
          <w:p w14:paraId="0EB27947" w14:textId="77777777" w:rsidR="00E76E81" w:rsidRDefault="00E76E81" w:rsidP="000B2C74">
            <w:pPr>
              <w:pStyle w:val="ListParagraph"/>
              <w:spacing w:line="360" w:lineRule="auto"/>
              <w:jc w:val="both"/>
              <w:rPr>
                <w:rFonts w:ascii="Arial" w:hAnsi="Arial" w:cs="Arial"/>
                <w:sz w:val="22"/>
                <w:szCs w:val="14"/>
              </w:rPr>
            </w:pPr>
          </w:p>
          <w:p w14:paraId="6FE33EB4" w14:textId="77777777" w:rsidR="00E76E81" w:rsidRPr="000601C7" w:rsidRDefault="00E76E81" w:rsidP="000B2C74">
            <w:pPr>
              <w:pStyle w:val="ListParagraph"/>
              <w:spacing w:line="360" w:lineRule="auto"/>
              <w:jc w:val="both"/>
              <w:rPr>
                <w:rFonts w:ascii="Arial" w:hAnsi="Arial" w:cs="Arial"/>
                <w:sz w:val="22"/>
                <w:szCs w:val="14"/>
              </w:rPr>
            </w:pPr>
          </w:p>
        </w:tc>
        <w:tc>
          <w:tcPr>
            <w:tcW w:w="2409" w:type="dxa"/>
          </w:tcPr>
          <w:p w14:paraId="7BE97C25" w14:textId="77777777" w:rsidR="00E76E81" w:rsidRPr="000601C7" w:rsidRDefault="00E76E81" w:rsidP="000B2C74">
            <w:pPr>
              <w:pStyle w:val="ListParagraph"/>
              <w:spacing w:line="360" w:lineRule="auto"/>
              <w:jc w:val="both"/>
              <w:rPr>
                <w:rFonts w:ascii="Arial" w:hAnsi="Arial" w:cs="Arial"/>
                <w:sz w:val="22"/>
                <w:szCs w:val="14"/>
              </w:rPr>
            </w:pPr>
          </w:p>
        </w:tc>
        <w:tc>
          <w:tcPr>
            <w:tcW w:w="2493" w:type="dxa"/>
          </w:tcPr>
          <w:p w14:paraId="474C81EA" w14:textId="77777777" w:rsidR="00E76E81" w:rsidRPr="000601C7" w:rsidRDefault="00E76E81" w:rsidP="000B2C74">
            <w:pPr>
              <w:pStyle w:val="ListParagraph"/>
              <w:spacing w:line="360" w:lineRule="auto"/>
              <w:jc w:val="both"/>
              <w:rPr>
                <w:rFonts w:ascii="Arial" w:hAnsi="Arial" w:cs="Arial"/>
                <w:sz w:val="22"/>
                <w:szCs w:val="14"/>
              </w:rPr>
            </w:pPr>
          </w:p>
        </w:tc>
      </w:tr>
      <w:tr w:rsidR="00E76E81" w14:paraId="7C092AC7" w14:textId="77777777" w:rsidTr="000B2C74">
        <w:tc>
          <w:tcPr>
            <w:tcW w:w="2136" w:type="dxa"/>
          </w:tcPr>
          <w:p w14:paraId="4E465A01" w14:textId="77777777" w:rsidR="00E76E81" w:rsidRDefault="00E76E81" w:rsidP="000B2C74">
            <w:pPr>
              <w:pStyle w:val="ListParagraph"/>
              <w:spacing w:line="360" w:lineRule="auto"/>
              <w:jc w:val="center"/>
              <w:rPr>
                <w:rFonts w:ascii="Arial" w:hAnsi="Arial" w:cs="Arial"/>
                <w:sz w:val="22"/>
                <w:szCs w:val="14"/>
              </w:rPr>
            </w:pPr>
          </w:p>
          <w:p w14:paraId="7BF7A8E8" w14:textId="77777777" w:rsidR="00E76E81" w:rsidRPr="000601C7" w:rsidRDefault="00E76E81" w:rsidP="000B2C74">
            <w:pPr>
              <w:pStyle w:val="ListParagraph"/>
              <w:spacing w:line="360" w:lineRule="auto"/>
              <w:jc w:val="center"/>
              <w:rPr>
                <w:rFonts w:ascii="Arial" w:hAnsi="Arial" w:cs="Arial"/>
                <w:sz w:val="22"/>
                <w:szCs w:val="14"/>
              </w:rPr>
            </w:pPr>
            <w:r w:rsidRPr="000601C7">
              <w:rPr>
                <w:rFonts w:ascii="Arial" w:hAnsi="Arial" w:cs="Arial"/>
                <w:sz w:val="22"/>
                <w:szCs w:val="14"/>
              </w:rPr>
              <w:t>Internet research</w:t>
            </w:r>
          </w:p>
        </w:tc>
        <w:tc>
          <w:tcPr>
            <w:tcW w:w="2461" w:type="dxa"/>
          </w:tcPr>
          <w:p w14:paraId="6717D699" w14:textId="77777777" w:rsidR="00E76E81" w:rsidRDefault="00E76E81" w:rsidP="000B2C74">
            <w:pPr>
              <w:pStyle w:val="ListParagraph"/>
              <w:spacing w:line="360" w:lineRule="auto"/>
              <w:jc w:val="both"/>
              <w:rPr>
                <w:rFonts w:ascii="Arial" w:hAnsi="Arial" w:cs="Arial"/>
                <w:sz w:val="22"/>
                <w:szCs w:val="14"/>
              </w:rPr>
            </w:pPr>
          </w:p>
          <w:p w14:paraId="1890916A" w14:textId="77777777" w:rsidR="00E76E81" w:rsidRDefault="00E76E81" w:rsidP="000B2C74">
            <w:pPr>
              <w:pStyle w:val="ListParagraph"/>
              <w:spacing w:line="360" w:lineRule="auto"/>
              <w:jc w:val="both"/>
              <w:rPr>
                <w:rFonts w:ascii="Arial" w:hAnsi="Arial" w:cs="Arial"/>
                <w:sz w:val="22"/>
                <w:szCs w:val="14"/>
              </w:rPr>
            </w:pPr>
          </w:p>
          <w:p w14:paraId="7D273D36" w14:textId="77777777" w:rsidR="00E76E81" w:rsidRPr="000601C7" w:rsidRDefault="00E76E81" w:rsidP="000B2C74">
            <w:pPr>
              <w:pStyle w:val="ListParagraph"/>
              <w:spacing w:line="360" w:lineRule="auto"/>
              <w:jc w:val="both"/>
              <w:rPr>
                <w:rFonts w:ascii="Arial" w:hAnsi="Arial" w:cs="Arial"/>
                <w:sz w:val="22"/>
                <w:szCs w:val="14"/>
              </w:rPr>
            </w:pPr>
          </w:p>
        </w:tc>
        <w:tc>
          <w:tcPr>
            <w:tcW w:w="2409" w:type="dxa"/>
          </w:tcPr>
          <w:p w14:paraId="6564392D" w14:textId="77777777" w:rsidR="00E76E81" w:rsidRPr="000601C7" w:rsidRDefault="00E76E81" w:rsidP="000B2C74">
            <w:pPr>
              <w:pStyle w:val="ListParagraph"/>
              <w:spacing w:line="360" w:lineRule="auto"/>
              <w:jc w:val="both"/>
              <w:rPr>
                <w:rFonts w:ascii="Arial" w:hAnsi="Arial" w:cs="Arial"/>
                <w:sz w:val="22"/>
                <w:szCs w:val="14"/>
              </w:rPr>
            </w:pPr>
          </w:p>
        </w:tc>
        <w:tc>
          <w:tcPr>
            <w:tcW w:w="2493" w:type="dxa"/>
          </w:tcPr>
          <w:p w14:paraId="50F2573A" w14:textId="77777777" w:rsidR="00E76E81" w:rsidRPr="000601C7" w:rsidRDefault="00E76E81" w:rsidP="000B2C74">
            <w:pPr>
              <w:pStyle w:val="ListParagraph"/>
              <w:spacing w:line="360" w:lineRule="auto"/>
              <w:jc w:val="both"/>
              <w:rPr>
                <w:rFonts w:ascii="Arial" w:hAnsi="Arial" w:cs="Arial"/>
                <w:sz w:val="22"/>
                <w:szCs w:val="14"/>
              </w:rPr>
            </w:pPr>
          </w:p>
        </w:tc>
      </w:tr>
      <w:tr w:rsidR="00E76E81" w14:paraId="37744CF9" w14:textId="77777777" w:rsidTr="000B2C74">
        <w:tc>
          <w:tcPr>
            <w:tcW w:w="2136" w:type="dxa"/>
          </w:tcPr>
          <w:p w14:paraId="06BB04EA" w14:textId="77777777" w:rsidR="00E76E81" w:rsidRDefault="00E76E81" w:rsidP="000B2C74">
            <w:pPr>
              <w:pStyle w:val="ListParagraph"/>
              <w:spacing w:line="360" w:lineRule="auto"/>
              <w:jc w:val="center"/>
              <w:rPr>
                <w:rFonts w:ascii="Arial" w:hAnsi="Arial" w:cs="Arial"/>
                <w:sz w:val="22"/>
                <w:szCs w:val="14"/>
              </w:rPr>
            </w:pPr>
          </w:p>
          <w:p w14:paraId="4FB838C8" w14:textId="77777777" w:rsidR="00E76E81" w:rsidRPr="000601C7" w:rsidRDefault="00E76E81" w:rsidP="000B2C74">
            <w:pPr>
              <w:pStyle w:val="ListParagraph"/>
              <w:spacing w:line="360" w:lineRule="auto"/>
              <w:jc w:val="center"/>
              <w:rPr>
                <w:rFonts w:ascii="Arial" w:hAnsi="Arial" w:cs="Arial"/>
                <w:sz w:val="22"/>
                <w:szCs w:val="14"/>
              </w:rPr>
            </w:pPr>
            <w:r w:rsidRPr="000601C7">
              <w:rPr>
                <w:rFonts w:ascii="Arial" w:hAnsi="Arial" w:cs="Arial"/>
                <w:sz w:val="22"/>
                <w:szCs w:val="14"/>
              </w:rPr>
              <w:t>Focus Group</w:t>
            </w:r>
          </w:p>
        </w:tc>
        <w:tc>
          <w:tcPr>
            <w:tcW w:w="2461" w:type="dxa"/>
          </w:tcPr>
          <w:p w14:paraId="69673E33" w14:textId="77777777" w:rsidR="00E76E81" w:rsidRDefault="00E76E81" w:rsidP="000B2C74">
            <w:pPr>
              <w:pStyle w:val="ListParagraph"/>
              <w:spacing w:line="360" w:lineRule="auto"/>
              <w:jc w:val="both"/>
              <w:rPr>
                <w:rFonts w:ascii="Arial" w:hAnsi="Arial" w:cs="Arial"/>
                <w:sz w:val="22"/>
                <w:szCs w:val="14"/>
              </w:rPr>
            </w:pPr>
          </w:p>
          <w:p w14:paraId="38CA19CC" w14:textId="77777777" w:rsidR="00E76E81" w:rsidRDefault="00E76E81" w:rsidP="000B2C74">
            <w:pPr>
              <w:pStyle w:val="ListParagraph"/>
              <w:spacing w:line="360" w:lineRule="auto"/>
              <w:jc w:val="both"/>
              <w:rPr>
                <w:rFonts w:ascii="Arial" w:hAnsi="Arial" w:cs="Arial"/>
                <w:sz w:val="22"/>
                <w:szCs w:val="14"/>
              </w:rPr>
            </w:pPr>
          </w:p>
          <w:p w14:paraId="3C4C76D5" w14:textId="77777777" w:rsidR="00E76E81" w:rsidRPr="000601C7" w:rsidRDefault="00E76E81" w:rsidP="000B2C74">
            <w:pPr>
              <w:pStyle w:val="ListParagraph"/>
              <w:spacing w:line="360" w:lineRule="auto"/>
              <w:jc w:val="both"/>
              <w:rPr>
                <w:rFonts w:ascii="Arial" w:hAnsi="Arial" w:cs="Arial"/>
                <w:sz w:val="22"/>
                <w:szCs w:val="14"/>
              </w:rPr>
            </w:pPr>
          </w:p>
        </w:tc>
        <w:tc>
          <w:tcPr>
            <w:tcW w:w="2409" w:type="dxa"/>
          </w:tcPr>
          <w:p w14:paraId="5C77AD68" w14:textId="77777777" w:rsidR="00E76E81" w:rsidRPr="000601C7" w:rsidRDefault="00E76E81" w:rsidP="000B2C74">
            <w:pPr>
              <w:pStyle w:val="ListParagraph"/>
              <w:spacing w:line="360" w:lineRule="auto"/>
              <w:jc w:val="both"/>
              <w:rPr>
                <w:rFonts w:ascii="Arial" w:hAnsi="Arial" w:cs="Arial"/>
                <w:sz w:val="22"/>
                <w:szCs w:val="14"/>
              </w:rPr>
            </w:pPr>
          </w:p>
        </w:tc>
        <w:tc>
          <w:tcPr>
            <w:tcW w:w="2493" w:type="dxa"/>
          </w:tcPr>
          <w:p w14:paraId="76445B6D" w14:textId="77777777" w:rsidR="00E76E81" w:rsidRPr="000601C7" w:rsidRDefault="00E76E81" w:rsidP="000B2C74">
            <w:pPr>
              <w:pStyle w:val="ListParagraph"/>
              <w:spacing w:line="360" w:lineRule="auto"/>
              <w:jc w:val="both"/>
              <w:rPr>
                <w:rFonts w:ascii="Arial" w:hAnsi="Arial" w:cs="Arial"/>
                <w:sz w:val="22"/>
                <w:szCs w:val="14"/>
              </w:rPr>
            </w:pPr>
          </w:p>
        </w:tc>
      </w:tr>
      <w:tr w:rsidR="00E76E81" w14:paraId="693A5A90" w14:textId="77777777" w:rsidTr="000B2C74">
        <w:tc>
          <w:tcPr>
            <w:tcW w:w="2136" w:type="dxa"/>
          </w:tcPr>
          <w:p w14:paraId="03B9C759" w14:textId="77777777" w:rsidR="00E76E81" w:rsidRDefault="00E76E81" w:rsidP="000B2C74">
            <w:pPr>
              <w:pStyle w:val="ListParagraph"/>
              <w:spacing w:line="360" w:lineRule="auto"/>
              <w:jc w:val="center"/>
              <w:rPr>
                <w:rFonts w:ascii="Arial" w:hAnsi="Arial" w:cs="Arial"/>
                <w:sz w:val="22"/>
                <w:szCs w:val="14"/>
              </w:rPr>
            </w:pPr>
          </w:p>
          <w:p w14:paraId="09216179" w14:textId="77777777" w:rsidR="00E76E81" w:rsidRPr="000601C7" w:rsidRDefault="00E76E81" w:rsidP="000B2C74">
            <w:pPr>
              <w:pStyle w:val="ListParagraph"/>
              <w:spacing w:line="360" w:lineRule="auto"/>
              <w:jc w:val="center"/>
              <w:rPr>
                <w:rFonts w:ascii="Arial" w:hAnsi="Arial" w:cs="Arial"/>
                <w:sz w:val="22"/>
                <w:szCs w:val="14"/>
              </w:rPr>
            </w:pPr>
            <w:r w:rsidRPr="000601C7">
              <w:rPr>
                <w:rFonts w:ascii="Arial" w:hAnsi="Arial" w:cs="Arial"/>
                <w:sz w:val="22"/>
                <w:szCs w:val="14"/>
              </w:rPr>
              <w:t>Questionnaire</w:t>
            </w:r>
          </w:p>
        </w:tc>
        <w:tc>
          <w:tcPr>
            <w:tcW w:w="2461" w:type="dxa"/>
          </w:tcPr>
          <w:p w14:paraId="60A52503" w14:textId="77777777" w:rsidR="00E76E81" w:rsidRDefault="00E76E81" w:rsidP="000B2C74">
            <w:pPr>
              <w:pStyle w:val="ListParagraph"/>
              <w:spacing w:line="360" w:lineRule="auto"/>
              <w:jc w:val="both"/>
              <w:rPr>
                <w:rFonts w:ascii="Arial" w:hAnsi="Arial" w:cs="Arial"/>
                <w:sz w:val="22"/>
                <w:szCs w:val="14"/>
              </w:rPr>
            </w:pPr>
          </w:p>
          <w:p w14:paraId="3A89DDED" w14:textId="77777777" w:rsidR="00E76E81" w:rsidRDefault="00E76E81" w:rsidP="000B2C74">
            <w:pPr>
              <w:pStyle w:val="ListParagraph"/>
              <w:spacing w:line="360" w:lineRule="auto"/>
              <w:jc w:val="both"/>
              <w:rPr>
                <w:rFonts w:ascii="Arial" w:hAnsi="Arial" w:cs="Arial"/>
                <w:sz w:val="22"/>
                <w:szCs w:val="14"/>
              </w:rPr>
            </w:pPr>
          </w:p>
          <w:p w14:paraId="56138DE9" w14:textId="77777777" w:rsidR="00E76E81" w:rsidRPr="000601C7" w:rsidRDefault="00E76E81" w:rsidP="000B2C74">
            <w:pPr>
              <w:pStyle w:val="ListParagraph"/>
              <w:spacing w:line="360" w:lineRule="auto"/>
              <w:jc w:val="both"/>
              <w:rPr>
                <w:rFonts w:ascii="Arial" w:hAnsi="Arial" w:cs="Arial"/>
                <w:sz w:val="22"/>
                <w:szCs w:val="14"/>
              </w:rPr>
            </w:pPr>
          </w:p>
        </w:tc>
        <w:tc>
          <w:tcPr>
            <w:tcW w:w="2409" w:type="dxa"/>
          </w:tcPr>
          <w:p w14:paraId="4738020E" w14:textId="77777777" w:rsidR="00E76E81" w:rsidRPr="000601C7" w:rsidRDefault="00E76E81" w:rsidP="000B2C74">
            <w:pPr>
              <w:pStyle w:val="ListParagraph"/>
              <w:spacing w:line="360" w:lineRule="auto"/>
              <w:jc w:val="both"/>
              <w:rPr>
                <w:rFonts w:ascii="Arial" w:hAnsi="Arial" w:cs="Arial"/>
                <w:sz w:val="22"/>
                <w:szCs w:val="14"/>
              </w:rPr>
            </w:pPr>
          </w:p>
        </w:tc>
        <w:tc>
          <w:tcPr>
            <w:tcW w:w="2493" w:type="dxa"/>
          </w:tcPr>
          <w:p w14:paraId="4AB3A7D4" w14:textId="77777777" w:rsidR="00E76E81" w:rsidRPr="000601C7" w:rsidRDefault="00E76E81" w:rsidP="000B2C74">
            <w:pPr>
              <w:pStyle w:val="ListParagraph"/>
              <w:spacing w:line="360" w:lineRule="auto"/>
              <w:jc w:val="both"/>
              <w:rPr>
                <w:rFonts w:ascii="Arial" w:hAnsi="Arial" w:cs="Arial"/>
                <w:sz w:val="22"/>
                <w:szCs w:val="14"/>
              </w:rPr>
            </w:pPr>
          </w:p>
        </w:tc>
      </w:tr>
    </w:tbl>
    <w:p w14:paraId="7EB12B63" w14:textId="77777777" w:rsidR="00E76E81" w:rsidRPr="000601C7" w:rsidRDefault="00E76E81" w:rsidP="00E76E81">
      <w:pPr>
        <w:jc w:val="both"/>
        <w:rPr>
          <w:rFonts w:cs="Arial"/>
          <w:szCs w:val="14"/>
        </w:rPr>
      </w:pPr>
    </w:p>
    <w:p w14:paraId="6DDA7670" w14:textId="77777777" w:rsidR="00E76E81" w:rsidRPr="00D91494" w:rsidRDefault="00E76E81" w:rsidP="00E76E81">
      <w:pPr>
        <w:pStyle w:val="ListParagraph"/>
        <w:numPr>
          <w:ilvl w:val="0"/>
          <w:numId w:val="23"/>
        </w:numPr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Give</w:t>
      </w:r>
      <w:r w:rsidRPr="00D91494">
        <w:rPr>
          <w:rFonts w:ascii="Arial" w:hAnsi="Arial" w:cs="Arial"/>
          <w:szCs w:val="14"/>
        </w:rPr>
        <w:t xml:space="preserve"> </w:t>
      </w:r>
      <w:r w:rsidRPr="000C27EA">
        <w:rPr>
          <w:rFonts w:ascii="Arial" w:hAnsi="Arial" w:cs="Arial"/>
          <w:b/>
          <w:szCs w:val="14"/>
        </w:rPr>
        <w:t>one</w:t>
      </w:r>
      <w:r w:rsidRPr="00D91494">
        <w:rPr>
          <w:rFonts w:ascii="Arial" w:hAnsi="Arial" w:cs="Arial"/>
          <w:szCs w:val="14"/>
        </w:rPr>
        <w:t xml:space="preserve"> benefit to a business of using secondary </w:t>
      </w:r>
      <w:r>
        <w:rPr>
          <w:rFonts w:ascii="Arial" w:hAnsi="Arial" w:cs="Arial"/>
          <w:szCs w:val="14"/>
        </w:rPr>
        <w:t xml:space="preserve">market </w:t>
      </w:r>
      <w:r w:rsidRPr="00D91494">
        <w:rPr>
          <w:rFonts w:ascii="Arial" w:hAnsi="Arial" w:cs="Arial"/>
          <w:szCs w:val="14"/>
        </w:rPr>
        <w:t xml:space="preserve">research. </w:t>
      </w:r>
    </w:p>
    <w:p w14:paraId="70FEA217" w14:textId="77777777" w:rsidR="00E76E81" w:rsidRDefault="00E76E81" w:rsidP="00E76E81">
      <w:pPr>
        <w:tabs>
          <w:tab w:val="left" w:pos="567"/>
        </w:tabs>
        <w:rPr>
          <w:rFonts w:cs="Arial"/>
          <w:b/>
          <w:bCs/>
        </w:rPr>
      </w:pPr>
    </w:p>
    <w:p w14:paraId="739D52D9" w14:textId="36670976" w:rsidR="00E76E81" w:rsidRPr="009035FB" w:rsidRDefault="00E76E81" w:rsidP="00E76E81">
      <w:pPr>
        <w:pStyle w:val="ListParagraph"/>
        <w:spacing w:line="360" w:lineRule="auto"/>
        <w:ind w:left="360"/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………………………………………………………………………..………………………………………………………………………..………………………………………………………………</w:t>
      </w:r>
      <w:r>
        <w:rPr>
          <w:rFonts w:ascii="Arial" w:hAnsi="Arial" w:cs="Arial"/>
          <w:szCs w:val="14"/>
        </w:rPr>
        <w:lastRenderedPageBreak/>
        <w:t>\</w:t>
      </w:r>
    </w:p>
    <w:p w14:paraId="20333836" w14:textId="79D19BEA" w:rsidR="00E76E81" w:rsidRDefault="00765B5B" w:rsidP="00E76E81">
      <w:pPr>
        <w:tabs>
          <w:tab w:val="left" w:pos="567"/>
        </w:tabs>
        <w:rPr>
          <w:rFonts w:cs="Arial"/>
          <w:b/>
          <w:bCs/>
        </w:rPr>
      </w:pPr>
      <w:r w:rsidRPr="006B2812">
        <w:rPr>
          <w:rFonts w:cs="Arial"/>
          <w:b/>
          <w:bCs/>
        </w:rPr>
        <w:t>Answers</w:t>
      </w:r>
      <w:r>
        <w:rPr>
          <w:rFonts w:cs="Arial"/>
          <w:b/>
          <w:bCs/>
        </w:rPr>
        <w:t>:</w:t>
      </w:r>
    </w:p>
    <w:p w14:paraId="68002F61" w14:textId="77777777" w:rsidR="00E76E81" w:rsidRPr="00E76E81" w:rsidRDefault="00E76E81" w:rsidP="00E76E81">
      <w:pPr>
        <w:pStyle w:val="ListParagraph"/>
        <w:numPr>
          <w:ilvl w:val="0"/>
          <w:numId w:val="25"/>
        </w:numPr>
        <w:jc w:val="both"/>
        <w:rPr>
          <w:rFonts w:ascii="Arial" w:hAnsi="Arial" w:cs="Arial"/>
          <w:color w:val="00B050"/>
          <w:szCs w:val="14"/>
        </w:rPr>
      </w:pPr>
      <w:r w:rsidRPr="00E76E81">
        <w:rPr>
          <w:rFonts w:ascii="Arial" w:hAnsi="Arial" w:cs="Arial"/>
          <w:color w:val="00B050"/>
          <w:szCs w:val="14"/>
        </w:rPr>
        <w:t>Which of the following is an example of primary market research?</w:t>
      </w:r>
    </w:p>
    <w:p w14:paraId="6A268C2E" w14:textId="77777777" w:rsidR="00E76E81" w:rsidRPr="00E76E81" w:rsidRDefault="00E76E81" w:rsidP="00E76E81">
      <w:pPr>
        <w:pStyle w:val="ListParagraph"/>
        <w:ind w:left="360"/>
        <w:jc w:val="both"/>
        <w:rPr>
          <w:rFonts w:ascii="Arial" w:hAnsi="Arial" w:cs="Arial"/>
          <w:color w:val="00B050"/>
          <w:szCs w:val="14"/>
        </w:rPr>
      </w:pPr>
    </w:p>
    <w:p w14:paraId="63DCA8C9" w14:textId="77777777" w:rsidR="00E76E81" w:rsidRPr="00E76E81" w:rsidRDefault="00E76E81" w:rsidP="00E76E81">
      <w:pPr>
        <w:pStyle w:val="ListParagraph"/>
        <w:numPr>
          <w:ilvl w:val="0"/>
          <w:numId w:val="26"/>
        </w:numPr>
        <w:spacing w:line="360" w:lineRule="auto"/>
        <w:jc w:val="both"/>
        <w:rPr>
          <w:rFonts w:ascii="Arial" w:hAnsi="Arial" w:cs="Arial"/>
          <w:color w:val="00B050"/>
          <w:szCs w:val="14"/>
        </w:rPr>
      </w:pPr>
      <w:r w:rsidRPr="00E76E81">
        <w:rPr>
          <w:rFonts w:ascii="Arial" w:hAnsi="Arial" w:cs="Arial"/>
          <w:color w:val="00B050"/>
          <w:szCs w:val="14"/>
        </w:rPr>
        <w:t>Government data</w:t>
      </w:r>
    </w:p>
    <w:p w14:paraId="23440C53" w14:textId="77777777" w:rsidR="00E76E81" w:rsidRPr="00E76E81" w:rsidRDefault="00E76E81" w:rsidP="00E76E81">
      <w:pPr>
        <w:pStyle w:val="ListParagraph"/>
        <w:numPr>
          <w:ilvl w:val="0"/>
          <w:numId w:val="26"/>
        </w:numPr>
        <w:spacing w:line="360" w:lineRule="auto"/>
        <w:ind w:left="714" w:hanging="357"/>
        <w:jc w:val="both"/>
        <w:rPr>
          <w:rFonts w:ascii="Arial" w:hAnsi="Arial" w:cs="Arial"/>
          <w:b/>
          <w:color w:val="00B050"/>
          <w:szCs w:val="14"/>
        </w:rPr>
      </w:pPr>
      <w:r w:rsidRPr="00E76E81">
        <w:rPr>
          <w:rFonts w:ascii="Arial" w:hAnsi="Arial" w:cs="Arial"/>
          <w:b/>
          <w:color w:val="00B050"/>
          <w:szCs w:val="14"/>
        </w:rPr>
        <w:t>Focus groups</w:t>
      </w:r>
    </w:p>
    <w:p w14:paraId="049995D0" w14:textId="77777777" w:rsidR="00E76E81" w:rsidRPr="00E76E81" w:rsidRDefault="00E76E81" w:rsidP="00E76E81">
      <w:pPr>
        <w:pStyle w:val="ListParagraph"/>
        <w:numPr>
          <w:ilvl w:val="0"/>
          <w:numId w:val="26"/>
        </w:numPr>
        <w:spacing w:line="360" w:lineRule="auto"/>
        <w:ind w:left="714" w:hanging="357"/>
        <w:jc w:val="both"/>
        <w:rPr>
          <w:rFonts w:ascii="Arial" w:hAnsi="Arial" w:cs="Arial"/>
          <w:color w:val="00B050"/>
          <w:szCs w:val="14"/>
        </w:rPr>
      </w:pPr>
      <w:r w:rsidRPr="00E76E81">
        <w:rPr>
          <w:rFonts w:ascii="Arial" w:hAnsi="Arial" w:cs="Arial"/>
          <w:color w:val="00B050"/>
          <w:szCs w:val="14"/>
        </w:rPr>
        <w:t>Internet research</w:t>
      </w:r>
    </w:p>
    <w:p w14:paraId="1314EEE2" w14:textId="77777777" w:rsidR="00E76E81" w:rsidRPr="00E76E81" w:rsidRDefault="00E76E81" w:rsidP="00E76E81">
      <w:pPr>
        <w:pStyle w:val="ListParagraph"/>
        <w:numPr>
          <w:ilvl w:val="0"/>
          <w:numId w:val="26"/>
        </w:numPr>
        <w:spacing w:line="360" w:lineRule="auto"/>
        <w:ind w:left="714" w:hanging="357"/>
        <w:jc w:val="both"/>
        <w:rPr>
          <w:rFonts w:ascii="Arial" w:hAnsi="Arial" w:cs="Arial"/>
          <w:color w:val="00B050"/>
          <w:szCs w:val="14"/>
        </w:rPr>
      </w:pPr>
      <w:r w:rsidRPr="00E76E81">
        <w:rPr>
          <w:rFonts w:ascii="Arial" w:hAnsi="Arial" w:cs="Arial"/>
          <w:color w:val="00B050"/>
          <w:szCs w:val="14"/>
        </w:rPr>
        <w:t>Market reports</w:t>
      </w:r>
    </w:p>
    <w:p w14:paraId="66D23DC3" w14:textId="77777777" w:rsidR="00E76E81" w:rsidRPr="00E76E81" w:rsidRDefault="00E76E81" w:rsidP="00E76E81">
      <w:pPr>
        <w:jc w:val="both"/>
        <w:rPr>
          <w:rFonts w:cs="Arial"/>
          <w:color w:val="00B050"/>
          <w:szCs w:val="14"/>
        </w:rPr>
      </w:pPr>
    </w:p>
    <w:p w14:paraId="2A984D5D" w14:textId="77777777" w:rsidR="00E76E81" w:rsidRPr="00E76E81" w:rsidRDefault="00E76E81" w:rsidP="00E76E81">
      <w:pPr>
        <w:pStyle w:val="ListParagraph"/>
        <w:numPr>
          <w:ilvl w:val="0"/>
          <w:numId w:val="25"/>
        </w:numPr>
        <w:jc w:val="both"/>
        <w:rPr>
          <w:rFonts w:ascii="Arial" w:hAnsi="Arial" w:cs="Arial"/>
          <w:color w:val="00B050"/>
          <w:szCs w:val="14"/>
        </w:rPr>
      </w:pPr>
      <w:r w:rsidRPr="00E76E81">
        <w:rPr>
          <w:rFonts w:ascii="Arial" w:hAnsi="Arial" w:cs="Arial"/>
          <w:color w:val="00B050"/>
          <w:szCs w:val="14"/>
        </w:rPr>
        <w:t xml:space="preserve">Give </w:t>
      </w:r>
      <w:r w:rsidRPr="00E76E81">
        <w:rPr>
          <w:rFonts w:ascii="Arial" w:hAnsi="Arial" w:cs="Arial"/>
          <w:b/>
          <w:color w:val="00B050"/>
          <w:szCs w:val="14"/>
        </w:rPr>
        <w:t>two</w:t>
      </w:r>
      <w:r w:rsidRPr="00E76E81">
        <w:rPr>
          <w:rFonts w:ascii="Arial" w:hAnsi="Arial" w:cs="Arial"/>
          <w:color w:val="00B050"/>
          <w:szCs w:val="14"/>
        </w:rPr>
        <w:t xml:space="preserve"> ways that primary research can help a business to reduce risks.</w:t>
      </w:r>
    </w:p>
    <w:p w14:paraId="2FDCB55D" w14:textId="77777777" w:rsidR="00E76E81" w:rsidRPr="00E76E81" w:rsidRDefault="00E76E81" w:rsidP="00E76E81">
      <w:pPr>
        <w:jc w:val="both"/>
        <w:rPr>
          <w:rFonts w:eastAsia="Times New Roman" w:cs="Arial"/>
          <w:color w:val="00B050"/>
          <w:szCs w:val="14"/>
          <w:lang w:eastAsia="en-GB"/>
        </w:rPr>
      </w:pPr>
    </w:p>
    <w:p w14:paraId="41267CB0" w14:textId="77777777" w:rsidR="00E76E81" w:rsidRPr="00E76E81" w:rsidRDefault="00E76E81" w:rsidP="00E76E81">
      <w:pPr>
        <w:pStyle w:val="ListParagraph"/>
        <w:spacing w:line="360" w:lineRule="auto"/>
        <w:ind w:left="360"/>
        <w:jc w:val="both"/>
        <w:rPr>
          <w:rFonts w:ascii="Arial" w:hAnsi="Arial" w:cs="Arial"/>
          <w:color w:val="00B050"/>
          <w:szCs w:val="14"/>
        </w:rPr>
      </w:pPr>
      <w:r w:rsidRPr="00E76E81">
        <w:rPr>
          <w:rFonts w:ascii="Arial" w:hAnsi="Arial" w:cs="Arial"/>
          <w:color w:val="00B050"/>
          <w:szCs w:val="14"/>
        </w:rPr>
        <w:t>Understand customer needs</w:t>
      </w:r>
    </w:p>
    <w:p w14:paraId="7C8A45D9" w14:textId="77777777" w:rsidR="00E76E81" w:rsidRPr="00E76E81" w:rsidRDefault="00E76E81" w:rsidP="00E76E81">
      <w:pPr>
        <w:pStyle w:val="ListParagraph"/>
        <w:spacing w:line="360" w:lineRule="auto"/>
        <w:ind w:left="360"/>
        <w:jc w:val="both"/>
        <w:rPr>
          <w:rFonts w:ascii="Arial" w:hAnsi="Arial" w:cs="Arial"/>
          <w:color w:val="00B050"/>
          <w:szCs w:val="14"/>
        </w:rPr>
      </w:pPr>
      <w:r w:rsidRPr="00E76E81">
        <w:rPr>
          <w:rFonts w:ascii="Arial" w:hAnsi="Arial" w:cs="Arial"/>
          <w:color w:val="00B050"/>
          <w:szCs w:val="14"/>
        </w:rPr>
        <w:t>Ensure providing goods/services that customers want</w:t>
      </w:r>
    </w:p>
    <w:p w14:paraId="5FA694D5" w14:textId="77777777" w:rsidR="00E76E81" w:rsidRPr="00E76E81" w:rsidRDefault="00E76E81" w:rsidP="00E76E81">
      <w:pPr>
        <w:pStyle w:val="ListParagraph"/>
        <w:spacing w:line="360" w:lineRule="auto"/>
        <w:ind w:left="360"/>
        <w:jc w:val="both"/>
        <w:rPr>
          <w:rFonts w:ascii="Arial" w:hAnsi="Arial" w:cs="Arial"/>
          <w:color w:val="00B050"/>
          <w:szCs w:val="14"/>
        </w:rPr>
      </w:pPr>
      <w:r w:rsidRPr="00E76E81">
        <w:rPr>
          <w:rFonts w:ascii="Arial" w:hAnsi="Arial" w:cs="Arial"/>
          <w:color w:val="00B050"/>
          <w:szCs w:val="14"/>
        </w:rPr>
        <w:t>Identify gaps in the market</w:t>
      </w:r>
    </w:p>
    <w:p w14:paraId="14A8AB17" w14:textId="77777777" w:rsidR="00E76E81" w:rsidRPr="00E76E81" w:rsidRDefault="00E76E81" w:rsidP="00E76E81">
      <w:pPr>
        <w:pStyle w:val="ListParagraph"/>
        <w:spacing w:line="360" w:lineRule="auto"/>
        <w:ind w:left="360"/>
        <w:jc w:val="both"/>
        <w:rPr>
          <w:rFonts w:ascii="Arial" w:hAnsi="Arial" w:cs="Arial"/>
          <w:color w:val="00B050"/>
          <w:szCs w:val="14"/>
        </w:rPr>
      </w:pPr>
      <w:r w:rsidRPr="00E76E81">
        <w:rPr>
          <w:rFonts w:ascii="Arial" w:hAnsi="Arial" w:cs="Arial"/>
          <w:color w:val="00B050"/>
          <w:szCs w:val="14"/>
        </w:rPr>
        <w:t>Inform business decision-making</w:t>
      </w:r>
    </w:p>
    <w:p w14:paraId="25B84090" w14:textId="77777777" w:rsidR="00E76E81" w:rsidRPr="00E76E81" w:rsidRDefault="00E76E81" w:rsidP="00E76E81">
      <w:pPr>
        <w:pStyle w:val="ListParagraph"/>
        <w:spacing w:line="360" w:lineRule="auto"/>
        <w:ind w:left="360"/>
        <w:jc w:val="both"/>
        <w:rPr>
          <w:rFonts w:ascii="Arial" w:hAnsi="Arial" w:cs="Arial"/>
          <w:color w:val="00B050"/>
          <w:szCs w:val="14"/>
        </w:rPr>
      </w:pPr>
    </w:p>
    <w:p w14:paraId="2891986D" w14:textId="77777777" w:rsidR="00E76E81" w:rsidRPr="00E76E81" w:rsidRDefault="00E76E81" w:rsidP="00E76E81">
      <w:pPr>
        <w:pStyle w:val="ListParagraph"/>
        <w:numPr>
          <w:ilvl w:val="0"/>
          <w:numId w:val="25"/>
        </w:numPr>
        <w:spacing w:line="360" w:lineRule="auto"/>
        <w:jc w:val="both"/>
        <w:rPr>
          <w:rFonts w:ascii="Arial" w:hAnsi="Arial" w:cs="Arial"/>
          <w:color w:val="00B050"/>
          <w:szCs w:val="14"/>
        </w:rPr>
      </w:pPr>
      <w:r w:rsidRPr="00E76E81">
        <w:rPr>
          <w:rFonts w:ascii="Arial" w:hAnsi="Arial" w:cs="Arial"/>
          <w:color w:val="00B050"/>
          <w:szCs w:val="14"/>
        </w:rPr>
        <w:t>For each of the types of market research in the table below, state a definition, identify one disadvantage and one disadvantage: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2136"/>
        <w:gridCol w:w="2461"/>
        <w:gridCol w:w="2409"/>
        <w:gridCol w:w="2493"/>
      </w:tblGrid>
      <w:tr w:rsidR="00E76E81" w:rsidRPr="00E76E81" w14:paraId="180F7223" w14:textId="77777777" w:rsidTr="000B2C74">
        <w:tc>
          <w:tcPr>
            <w:tcW w:w="2136" w:type="dxa"/>
          </w:tcPr>
          <w:p w14:paraId="74914557" w14:textId="77777777" w:rsidR="00E76E81" w:rsidRPr="00E76E81" w:rsidRDefault="00E76E81" w:rsidP="000B2C74">
            <w:pPr>
              <w:pStyle w:val="ListParagraph"/>
              <w:spacing w:line="360" w:lineRule="auto"/>
              <w:jc w:val="both"/>
              <w:rPr>
                <w:rFonts w:ascii="Arial" w:hAnsi="Arial" w:cs="Arial"/>
                <w:color w:val="00B050"/>
                <w:sz w:val="22"/>
                <w:szCs w:val="14"/>
              </w:rPr>
            </w:pPr>
          </w:p>
        </w:tc>
        <w:tc>
          <w:tcPr>
            <w:tcW w:w="2461" w:type="dxa"/>
          </w:tcPr>
          <w:p w14:paraId="041E2035" w14:textId="77777777" w:rsidR="00E76E81" w:rsidRPr="00E76E81" w:rsidRDefault="00E76E81" w:rsidP="000B2C74">
            <w:pPr>
              <w:pStyle w:val="ListParagraph"/>
              <w:spacing w:line="360" w:lineRule="auto"/>
              <w:jc w:val="center"/>
              <w:rPr>
                <w:rFonts w:ascii="Arial" w:hAnsi="Arial" w:cs="Arial"/>
                <w:color w:val="00B050"/>
                <w:sz w:val="22"/>
                <w:szCs w:val="14"/>
              </w:rPr>
            </w:pPr>
            <w:r w:rsidRPr="00E76E81">
              <w:rPr>
                <w:rFonts w:ascii="Arial" w:hAnsi="Arial" w:cs="Arial"/>
                <w:color w:val="00B050"/>
                <w:sz w:val="22"/>
                <w:szCs w:val="14"/>
              </w:rPr>
              <w:t>Definition</w:t>
            </w:r>
          </w:p>
        </w:tc>
        <w:tc>
          <w:tcPr>
            <w:tcW w:w="2409" w:type="dxa"/>
          </w:tcPr>
          <w:p w14:paraId="12C63FA3" w14:textId="77777777" w:rsidR="00E76E81" w:rsidRPr="00E76E81" w:rsidRDefault="00E76E81" w:rsidP="000B2C74">
            <w:pPr>
              <w:pStyle w:val="ListParagraph"/>
              <w:spacing w:line="360" w:lineRule="auto"/>
              <w:jc w:val="center"/>
              <w:rPr>
                <w:rFonts w:ascii="Arial" w:hAnsi="Arial" w:cs="Arial"/>
                <w:color w:val="00B050"/>
                <w:sz w:val="22"/>
                <w:szCs w:val="14"/>
              </w:rPr>
            </w:pPr>
            <w:r w:rsidRPr="00E76E81">
              <w:rPr>
                <w:rFonts w:ascii="Arial" w:hAnsi="Arial" w:cs="Arial"/>
                <w:color w:val="00B050"/>
                <w:sz w:val="22"/>
                <w:szCs w:val="14"/>
              </w:rPr>
              <w:t>Advantage</w:t>
            </w:r>
          </w:p>
        </w:tc>
        <w:tc>
          <w:tcPr>
            <w:tcW w:w="2493" w:type="dxa"/>
          </w:tcPr>
          <w:p w14:paraId="5A841466" w14:textId="77777777" w:rsidR="00E76E81" w:rsidRPr="00E76E81" w:rsidRDefault="00E76E81" w:rsidP="000B2C74">
            <w:pPr>
              <w:pStyle w:val="ListParagraph"/>
              <w:spacing w:line="360" w:lineRule="auto"/>
              <w:jc w:val="center"/>
              <w:rPr>
                <w:rFonts w:ascii="Arial" w:hAnsi="Arial" w:cs="Arial"/>
                <w:color w:val="00B050"/>
                <w:sz w:val="22"/>
                <w:szCs w:val="14"/>
              </w:rPr>
            </w:pPr>
            <w:r w:rsidRPr="00E76E81">
              <w:rPr>
                <w:rFonts w:ascii="Arial" w:hAnsi="Arial" w:cs="Arial"/>
                <w:color w:val="00B050"/>
                <w:sz w:val="22"/>
                <w:szCs w:val="14"/>
              </w:rPr>
              <w:t>Disadvantage</w:t>
            </w:r>
          </w:p>
        </w:tc>
      </w:tr>
      <w:tr w:rsidR="00E76E81" w:rsidRPr="00E76E81" w14:paraId="749C8F8E" w14:textId="77777777" w:rsidTr="000B2C74">
        <w:tc>
          <w:tcPr>
            <w:tcW w:w="2136" w:type="dxa"/>
          </w:tcPr>
          <w:p w14:paraId="239A5D77" w14:textId="77777777" w:rsidR="00E76E81" w:rsidRPr="00E76E81" w:rsidRDefault="00E76E81" w:rsidP="000B2C74">
            <w:pPr>
              <w:pStyle w:val="ListParagraph"/>
              <w:spacing w:line="360" w:lineRule="auto"/>
              <w:jc w:val="center"/>
              <w:rPr>
                <w:rFonts w:ascii="Arial" w:hAnsi="Arial" w:cs="Arial"/>
                <w:color w:val="00B050"/>
                <w:sz w:val="22"/>
                <w:szCs w:val="14"/>
              </w:rPr>
            </w:pPr>
          </w:p>
          <w:p w14:paraId="74007345" w14:textId="77777777" w:rsidR="00E76E81" w:rsidRPr="00E76E81" w:rsidRDefault="00E76E81" w:rsidP="000B2C74">
            <w:pPr>
              <w:pStyle w:val="ListParagraph"/>
              <w:spacing w:line="360" w:lineRule="auto"/>
              <w:jc w:val="center"/>
              <w:rPr>
                <w:rFonts w:ascii="Arial" w:hAnsi="Arial" w:cs="Arial"/>
                <w:color w:val="00B050"/>
                <w:sz w:val="22"/>
                <w:szCs w:val="14"/>
              </w:rPr>
            </w:pPr>
            <w:r w:rsidRPr="00E76E81">
              <w:rPr>
                <w:rFonts w:ascii="Arial" w:hAnsi="Arial" w:cs="Arial"/>
                <w:color w:val="00B050"/>
                <w:sz w:val="22"/>
                <w:szCs w:val="14"/>
              </w:rPr>
              <w:t>Observation</w:t>
            </w:r>
          </w:p>
        </w:tc>
        <w:tc>
          <w:tcPr>
            <w:tcW w:w="2461" w:type="dxa"/>
          </w:tcPr>
          <w:p w14:paraId="5053247D" w14:textId="77777777" w:rsidR="00E76E81" w:rsidRPr="00E76E81" w:rsidRDefault="00E76E81" w:rsidP="000B2C74">
            <w:pPr>
              <w:pStyle w:val="ListParagraph"/>
              <w:spacing w:line="360" w:lineRule="auto"/>
              <w:jc w:val="center"/>
              <w:rPr>
                <w:rFonts w:ascii="Arial" w:hAnsi="Arial" w:cs="Arial"/>
                <w:color w:val="00B050"/>
                <w:sz w:val="22"/>
                <w:szCs w:val="14"/>
              </w:rPr>
            </w:pPr>
            <w:r w:rsidRPr="00E76E81">
              <w:rPr>
                <w:rFonts w:ascii="Arial" w:hAnsi="Arial" w:cs="Arial"/>
                <w:color w:val="00B050"/>
                <w:sz w:val="22"/>
                <w:szCs w:val="14"/>
              </w:rPr>
              <w:t>Watching how customers behave</w:t>
            </w:r>
          </w:p>
        </w:tc>
        <w:tc>
          <w:tcPr>
            <w:tcW w:w="2409" w:type="dxa"/>
          </w:tcPr>
          <w:p w14:paraId="20ABA428" w14:textId="77777777" w:rsidR="00E76E81" w:rsidRPr="00E76E81" w:rsidRDefault="00E76E81" w:rsidP="000B2C74">
            <w:pPr>
              <w:pStyle w:val="ListParagraph"/>
              <w:spacing w:line="360" w:lineRule="auto"/>
              <w:jc w:val="center"/>
              <w:rPr>
                <w:rFonts w:ascii="Arial" w:hAnsi="Arial" w:cs="Arial"/>
                <w:color w:val="00B050"/>
                <w:sz w:val="22"/>
                <w:szCs w:val="14"/>
              </w:rPr>
            </w:pPr>
            <w:r w:rsidRPr="00E76E81">
              <w:rPr>
                <w:rFonts w:ascii="Arial" w:hAnsi="Arial" w:cs="Arial"/>
                <w:color w:val="00B050"/>
                <w:sz w:val="22"/>
                <w:szCs w:val="14"/>
              </w:rPr>
              <w:t>Obtains qualitative information</w:t>
            </w:r>
          </w:p>
        </w:tc>
        <w:tc>
          <w:tcPr>
            <w:tcW w:w="2493" w:type="dxa"/>
          </w:tcPr>
          <w:p w14:paraId="73C556B7" w14:textId="77777777" w:rsidR="00E76E81" w:rsidRPr="00E76E81" w:rsidRDefault="00E76E81" w:rsidP="000B2C74">
            <w:pPr>
              <w:pStyle w:val="ListParagraph"/>
              <w:spacing w:line="360" w:lineRule="auto"/>
              <w:jc w:val="center"/>
              <w:rPr>
                <w:rFonts w:ascii="Arial" w:hAnsi="Arial" w:cs="Arial"/>
                <w:color w:val="00B050"/>
                <w:sz w:val="22"/>
                <w:szCs w:val="14"/>
              </w:rPr>
            </w:pPr>
            <w:r w:rsidRPr="00E76E81">
              <w:rPr>
                <w:rFonts w:ascii="Arial" w:hAnsi="Arial" w:cs="Arial"/>
                <w:color w:val="00B050"/>
                <w:sz w:val="22"/>
                <w:szCs w:val="14"/>
              </w:rPr>
              <w:t>Time-consuming</w:t>
            </w:r>
          </w:p>
        </w:tc>
      </w:tr>
      <w:tr w:rsidR="00E76E81" w:rsidRPr="00E76E81" w14:paraId="4146ABBC" w14:textId="77777777" w:rsidTr="000B2C74">
        <w:tc>
          <w:tcPr>
            <w:tcW w:w="2136" w:type="dxa"/>
          </w:tcPr>
          <w:p w14:paraId="353C3C23" w14:textId="77777777" w:rsidR="00E76E81" w:rsidRPr="00E76E81" w:rsidRDefault="00E76E81" w:rsidP="000B2C74">
            <w:pPr>
              <w:pStyle w:val="ListParagraph"/>
              <w:spacing w:line="360" w:lineRule="auto"/>
              <w:jc w:val="center"/>
              <w:rPr>
                <w:rFonts w:ascii="Arial" w:hAnsi="Arial" w:cs="Arial"/>
                <w:color w:val="00B050"/>
                <w:sz w:val="22"/>
                <w:szCs w:val="14"/>
              </w:rPr>
            </w:pPr>
          </w:p>
          <w:p w14:paraId="62DBE6CD" w14:textId="77777777" w:rsidR="00E76E81" w:rsidRPr="00E76E81" w:rsidRDefault="00E76E81" w:rsidP="000B2C74">
            <w:pPr>
              <w:pStyle w:val="ListParagraph"/>
              <w:spacing w:line="360" w:lineRule="auto"/>
              <w:jc w:val="center"/>
              <w:rPr>
                <w:rFonts w:ascii="Arial" w:hAnsi="Arial" w:cs="Arial"/>
                <w:color w:val="00B050"/>
                <w:sz w:val="22"/>
                <w:szCs w:val="14"/>
              </w:rPr>
            </w:pPr>
            <w:r w:rsidRPr="00E76E81">
              <w:rPr>
                <w:rFonts w:ascii="Arial" w:hAnsi="Arial" w:cs="Arial"/>
                <w:color w:val="00B050"/>
                <w:sz w:val="22"/>
                <w:szCs w:val="14"/>
              </w:rPr>
              <w:t>Internet research</w:t>
            </w:r>
          </w:p>
        </w:tc>
        <w:tc>
          <w:tcPr>
            <w:tcW w:w="2461" w:type="dxa"/>
          </w:tcPr>
          <w:p w14:paraId="29322961" w14:textId="77777777" w:rsidR="00E76E81" w:rsidRPr="00E76E81" w:rsidRDefault="00E76E81" w:rsidP="000B2C74">
            <w:pPr>
              <w:pStyle w:val="ListParagraph"/>
              <w:spacing w:line="360" w:lineRule="auto"/>
              <w:jc w:val="center"/>
              <w:rPr>
                <w:rFonts w:ascii="Arial" w:hAnsi="Arial" w:cs="Arial"/>
                <w:color w:val="00B050"/>
                <w:sz w:val="22"/>
                <w:szCs w:val="14"/>
              </w:rPr>
            </w:pPr>
            <w:r w:rsidRPr="00E76E81">
              <w:rPr>
                <w:rFonts w:ascii="Arial" w:hAnsi="Arial" w:cs="Arial"/>
                <w:color w:val="00B050"/>
                <w:sz w:val="22"/>
                <w:szCs w:val="14"/>
              </w:rPr>
              <w:t>Using the interne t to gather information on consumers/products/</w:t>
            </w:r>
          </w:p>
          <w:p w14:paraId="046A3F17" w14:textId="77777777" w:rsidR="00E76E81" w:rsidRPr="00E76E81" w:rsidRDefault="00E76E81" w:rsidP="000B2C74">
            <w:pPr>
              <w:pStyle w:val="ListParagraph"/>
              <w:spacing w:line="360" w:lineRule="auto"/>
              <w:jc w:val="center"/>
              <w:rPr>
                <w:rFonts w:ascii="Arial" w:hAnsi="Arial" w:cs="Arial"/>
                <w:color w:val="00B050"/>
                <w:sz w:val="22"/>
                <w:szCs w:val="14"/>
              </w:rPr>
            </w:pPr>
            <w:r w:rsidRPr="00E76E81">
              <w:rPr>
                <w:rFonts w:ascii="Arial" w:hAnsi="Arial" w:cs="Arial"/>
                <w:color w:val="00B050"/>
                <w:sz w:val="22"/>
                <w:szCs w:val="14"/>
              </w:rPr>
              <w:t>markets</w:t>
            </w:r>
          </w:p>
        </w:tc>
        <w:tc>
          <w:tcPr>
            <w:tcW w:w="2409" w:type="dxa"/>
          </w:tcPr>
          <w:p w14:paraId="7B030874" w14:textId="77777777" w:rsidR="00E76E81" w:rsidRPr="00E76E81" w:rsidRDefault="00E76E81" w:rsidP="000B2C74">
            <w:pPr>
              <w:pStyle w:val="ListParagraph"/>
              <w:spacing w:line="360" w:lineRule="auto"/>
              <w:jc w:val="center"/>
              <w:rPr>
                <w:rFonts w:ascii="Arial" w:hAnsi="Arial" w:cs="Arial"/>
                <w:color w:val="00B050"/>
                <w:sz w:val="22"/>
                <w:szCs w:val="14"/>
              </w:rPr>
            </w:pPr>
            <w:r w:rsidRPr="00E76E81">
              <w:rPr>
                <w:rFonts w:ascii="Arial" w:hAnsi="Arial" w:cs="Arial"/>
                <w:color w:val="00B050"/>
                <w:sz w:val="22"/>
                <w:szCs w:val="14"/>
              </w:rPr>
              <w:t>Access to a wide range of information</w:t>
            </w:r>
          </w:p>
        </w:tc>
        <w:tc>
          <w:tcPr>
            <w:tcW w:w="2493" w:type="dxa"/>
          </w:tcPr>
          <w:p w14:paraId="3E6845B3" w14:textId="77777777" w:rsidR="00E76E81" w:rsidRPr="00E76E81" w:rsidRDefault="00E76E81" w:rsidP="000B2C74">
            <w:pPr>
              <w:pStyle w:val="ListParagraph"/>
              <w:spacing w:line="360" w:lineRule="auto"/>
              <w:jc w:val="center"/>
              <w:rPr>
                <w:rFonts w:ascii="Arial" w:hAnsi="Arial" w:cs="Arial"/>
                <w:color w:val="00B050"/>
                <w:sz w:val="22"/>
                <w:szCs w:val="14"/>
              </w:rPr>
            </w:pPr>
            <w:r w:rsidRPr="00E76E81">
              <w:rPr>
                <w:rFonts w:ascii="Arial" w:hAnsi="Arial" w:cs="Arial"/>
                <w:color w:val="00B050"/>
                <w:sz w:val="22"/>
                <w:szCs w:val="14"/>
              </w:rPr>
              <w:t>May not have the specific information required by the business</w:t>
            </w:r>
          </w:p>
        </w:tc>
      </w:tr>
      <w:tr w:rsidR="00E76E81" w:rsidRPr="00E76E81" w14:paraId="38B84D8C" w14:textId="77777777" w:rsidTr="000B2C74">
        <w:tc>
          <w:tcPr>
            <w:tcW w:w="2136" w:type="dxa"/>
          </w:tcPr>
          <w:p w14:paraId="4F371E9E" w14:textId="77777777" w:rsidR="00E76E81" w:rsidRPr="00E76E81" w:rsidRDefault="00E76E81" w:rsidP="000B2C74">
            <w:pPr>
              <w:pStyle w:val="ListParagraph"/>
              <w:spacing w:line="360" w:lineRule="auto"/>
              <w:jc w:val="center"/>
              <w:rPr>
                <w:rFonts w:ascii="Arial" w:hAnsi="Arial" w:cs="Arial"/>
                <w:color w:val="00B050"/>
                <w:sz w:val="22"/>
                <w:szCs w:val="14"/>
              </w:rPr>
            </w:pPr>
          </w:p>
          <w:p w14:paraId="109E6CA4" w14:textId="77777777" w:rsidR="00E76E81" w:rsidRPr="00E76E81" w:rsidRDefault="00E76E81" w:rsidP="000B2C74">
            <w:pPr>
              <w:pStyle w:val="ListParagraph"/>
              <w:spacing w:line="360" w:lineRule="auto"/>
              <w:jc w:val="center"/>
              <w:rPr>
                <w:rFonts w:ascii="Arial" w:hAnsi="Arial" w:cs="Arial"/>
                <w:color w:val="00B050"/>
                <w:sz w:val="22"/>
                <w:szCs w:val="14"/>
              </w:rPr>
            </w:pPr>
            <w:r w:rsidRPr="00E76E81">
              <w:rPr>
                <w:rFonts w:ascii="Arial" w:hAnsi="Arial" w:cs="Arial"/>
                <w:color w:val="00B050"/>
                <w:sz w:val="22"/>
                <w:szCs w:val="14"/>
              </w:rPr>
              <w:t>Focus Group</w:t>
            </w:r>
          </w:p>
        </w:tc>
        <w:tc>
          <w:tcPr>
            <w:tcW w:w="2461" w:type="dxa"/>
          </w:tcPr>
          <w:p w14:paraId="28BA8FDE" w14:textId="77777777" w:rsidR="00E76E81" w:rsidRPr="00E76E81" w:rsidRDefault="00E76E81" w:rsidP="000B2C74">
            <w:pPr>
              <w:pStyle w:val="ListParagraph"/>
              <w:spacing w:line="360" w:lineRule="auto"/>
              <w:jc w:val="center"/>
              <w:rPr>
                <w:rFonts w:ascii="Arial" w:hAnsi="Arial" w:cs="Arial"/>
                <w:color w:val="00B050"/>
                <w:sz w:val="22"/>
                <w:szCs w:val="14"/>
              </w:rPr>
            </w:pPr>
            <w:r w:rsidRPr="00E76E81">
              <w:rPr>
                <w:rFonts w:ascii="Arial" w:hAnsi="Arial" w:cs="Arial"/>
                <w:color w:val="00B050"/>
                <w:sz w:val="22"/>
                <w:szCs w:val="14"/>
              </w:rPr>
              <w:t>A group of people asked about their views of a product</w:t>
            </w:r>
          </w:p>
        </w:tc>
        <w:tc>
          <w:tcPr>
            <w:tcW w:w="2409" w:type="dxa"/>
          </w:tcPr>
          <w:p w14:paraId="182E0BA5" w14:textId="77777777" w:rsidR="00E76E81" w:rsidRPr="00E76E81" w:rsidRDefault="00E76E81" w:rsidP="000B2C74">
            <w:pPr>
              <w:pStyle w:val="ListParagraph"/>
              <w:spacing w:line="360" w:lineRule="auto"/>
              <w:jc w:val="center"/>
              <w:rPr>
                <w:rFonts w:ascii="Arial" w:hAnsi="Arial" w:cs="Arial"/>
                <w:color w:val="00B050"/>
                <w:sz w:val="22"/>
                <w:szCs w:val="14"/>
              </w:rPr>
            </w:pPr>
            <w:r w:rsidRPr="00E76E81">
              <w:rPr>
                <w:rFonts w:ascii="Arial" w:hAnsi="Arial" w:cs="Arial"/>
                <w:color w:val="00B050"/>
                <w:sz w:val="22"/>
                <w:szCs w:val="14"/>
              </w:rPr>
              <w:t>Obtain reliable information about a product</w:t>
            </w:r>
          </w:p>
        </w:tc>
        <w:tc>
          <w:tcPr>
            <w:tcW w:w="2493" w:type="dxa"/>
          </w:tcPr>
          <w:p w14:paraId="3981842C" w14:textId="77777777" w:rsidR="00E76E81" w:rsidRPr="00E76E81" w:rsidRDefault="00E76E81" w:rsidP="000B2C74">
            <w:pPr>
              <w:pStyle w:val="ListParagraph"/>
              <w:spacing w:line="360" w:lineRule="auto"/>
              <w:jc w:val="center"/>
              <w:rPr>
                <w:rFonts w:ascii="Arial" w:hAnsi="Arial" w:cs="Arial"/>
                <w:color w:val="00B050"/>
                <w:sz w:val="22"/>
                <w:szCs w:val="14"/>
              </w:rPr>
            </w:pPr>
            <w:r w:rsidRPr="00E76E81">
              <w:rPr>
                <w:rFonts w:ascii="Arial" w:hAnsi="Arial" w:cs="Arial"/>
                <w:color w:val="00B050"/>
                <w:sz w:val="22"/>
                <w:szCs w:val="14"/>
              </w:rPr>
              <w:t>Time-consuming and small scale</w:t>
            </w:r>
          </w:p>
        </w:tc>
      </w:tr>
      <w:tr w:rsidR="00E76E81" w:rsidRPr="00E76E81" w14:paraId="4CEC37CE" w14:textId="77777777" w:rsidTr="000B2C74">
        <w:tc>
          <w:tcPr>
            <w:tcW w:w="2136" w:type="dxa"/>
          </w:tcPr>
          <w:p w14:paraId="1183CB3B" w14:textId="77777777" w:rsidR="00E76E81" w:rsidRPr="00E76E81" w:rsidRDefault="00E76E81" w:rsidP="000B2C74">
            <w:pPr>
              <w:pStyle w:val="ListParagraph"/>
              <w:spacing w:line="360" w:lineRule="auto"/>
              <w:jc w:val="center"/>
              <w:rPr>
                <w:rFonts w:ascii="Arial" w:hAnsi="Arial" w:cs="Arial"/>
                <w:color w:val="00B050"/>
                <w:sz w:val="22"/>
                <w:szCs w:val="14"/>
              </w:rPr>
            </w:pPr>
          </w:p>
          <w:p w14:paraId="081841F8" w14:textId="77777777" w:rsidR="00E76E81" w:rsidRPr="00E76E81" w:rsidRDefault="00E76E81" w:rsidP="000B2C74">
            <w:pPr>
              <w:pStyle w:val="ListParagraph"/>
              <w:spacing w:line="360" w:lineRule="auto"/>
              <w:jc w:val="center"/>
              <w:rPr>
                <w:rFonts w:ascii="Arial" w:hAnsi="Arial" w:cs="Arial"/>
                <w:color w:val="00B050"/>
                <w:sz w:val="22"/>
                <w:szCs w:val="14"/>
              </w:rPr>
            </w:pPr>
            <w:r w:rsidRPr="00E76E81">
              <w:rPr>
                <w:rFonts w:ascii="Arial" w:hAnsi="Arial" w:cs="Arial"/>
                <w:color w:val="00B050"/>
                <w:sz w:val="22"/>
                <w:szCs w:val="14"/>
              </w:rPr>
              <w:t>Questionnaire</w:t>
            </w:r>
          </w:p>
        </w:tc>
        <w:tc>
          <w:tcPr>
            <w:tcW w:w="2461" w:type="dxa"/>
          </w:tcPr>
          <w:p w14:paraId="25A78F07" w14:textId="77777777" w:rsidR="00E76E81" w:rsidRPr="00E76E81" w:rsidRDefault="00E76E81" w:rsidP="000B2C74">
            <w:pPr>
              <w:pStyle w:val="ListParagraph"/>
              <w:spacing w:line="360" w:lineRule="auto"/>
              <w:jc w:val="center"/>
              <w:rPr>
                <w:rFonts w:ascii="Arial" w:hAnsi="Arial" w:cs="Arial"/>
                <w:color w:val="00B050"/>
                <w:sz w:val="22"/>
                <w:szCs w:val="14"/>
              </w:rPr>
            </w:pPr>
            <w:r w:rsidRPr="00E76E81">
              <w:rPr>
                <w:rFonts w:ascii="Arial" w:hAnsi="Arial" w:cs="Arial"/>
                <w:color w:val="00B050"/>
                <w:sz w:val="22"/>
                <w:szCs w:val="14"/>
              </w:rPr>
              <w:t>A set of questions about a product with a choice of answers</w:t>
            </w:r>
          </w:p>
        </w:tc>
        <w:tc>
          <w:tcPr>
            <w:tcW w:w="2409" w:type="dxa"/>
          </w:tcPr>
          <w:p w14:paraId="2826C168" w14:textId="77777777" w:rsidR="00E76E81" w:rsidRPr="00E76E81" w:rsidRDefault="00E76E81" w:rsidP="000B2C74">
            <w:pPr>
              <w:pStyle w:val="ListParagraph"/>
              <w:spacing w:line="360" w:lineRule="auto"/>
              <w:jc w:val="center"/>
              <w:rPr>
                <w:rFonts w:ascii="Arial" w:hAnsi="Arial" w:cs="Arial"/>
                <w:color w:val="00B050"/>
                <w:sz w:val="22"/>
                <w:szCs w:val="14"/>
              </w:rPr>
            </w:pPr>
            <w:r w:rsidRPr="00E76E81">
              <w:rPr>
                <w:rFonts w:ascii="Arial" w:hAnsi="Arial" w:cs="Arial"/>
                <w:color w:val="00B050"/>
                <w:sz w:val="22"/>
                <w:szCs w:val="14"/>
              </w:rPr>
              <w:t>Can collect large amounts of data</w:t>
            </w:r>
          </w:p>
        </w:tc>
        <w:tc>
          <w:tcPr>
            <w:tcW w:w="2493" w:type="dxa"/>
          </w:tcPr>
          <w:p w14:paraId="71D67FA8" w14:textId="77777777" w:rsidR="00E76E81" w:rsidRPr="00E76E81" w:rsidRDefault="00E76E81" w:rsidP="000B2C74">
            <w:pPr>
              <w:pStyle w:val="ListParagraph"/>
              <w:spacing w:line="360" w:lineRule="auto"/>
              <w:jc w:val="center"/>
              <w:rPr>
                <w:rFonts w:ascii="Arial" w:hAnsi="Arial" w:cs="Arial"/>
                <w:color w:val="00B050"/>
                <w:sz w:val="22"/>
                <w:szCs w:val="14"/>
              </w:rPr>
            </w:pPr>
            <w:r w:rsidRPr="00E76E81">
              <w:rPr>
                <w:rFonts w:ascii="Arial" w:hAnsi="Arial" w:cs="Arial"/>
                <w:color w:val="00B050"/>
                <w:sz w:val="22"/>
                <w:szCs w:val="14"/>
              </w:rPr>
              <w:t>People may not complete questionnaires.</w:t>
            </w:r>
          </w:p>
        </w:tc>
      </w:tr>
    </w:tbl>
    <w:p w14:paraId="1D25C9B5" w14:textId="77777777" w:rsidR="00E76E81" w:rsidRPr="00E76E81" w:rsidRDefault="00E76E81" w:rsidP="00E76E81">
      <w:pPr>
        <w:jc w:val="both"/>
        <w:rPr>
          <w:rFonts w:cs="Arial"/>
          <w:color w:val="00B050"/>
          <w:szCs w:val="14"/>
        </w:rPr>
      </w:pPr>
    </w:p>
    <w:p w14:paraId="4DB7DF7F" w14:textId="77777777" w:rsidR="00E76E81" w:rsidRPr="00E76E81" w:rsidRDefault="00E76E81" w:rsidP="00E76E81">
      <w:pPr>
        <w:pStyle w:val="ListParagraph"/>
        <w:numPr>
          <w:ilvl w:val="0"/>
          <w:numId w:val="25"/>
        </w:numPr>
        <w:jc w:val="both"/>
        <w:rPr>
          <w:rFonts w:ascii="Arial" w:hAnsi="Arial" w:cs="Arial"/>
          <w:color w:val="00B050"/>
          <w:szCs w:val="14"/>
        </w:rPr>
      </w:pPr>
      <w:r w:rsidRPr="00E76E81">
        <w:rPr>
          <w:rFonts w:ascii="Arial" w:hAnsi="Arial" w:cs="Arial"/>
          <w:color w:val="00B050"/>
          <w:szCs w:val="14"/>
        </w:rPr>
        <w:t xml:space="preserve">Give </w:t>
      </w:r>
      <w:r w:rsidRPr="00E76E81">
        <w:rPr>
          <w:rFonts w:ascii="Arial" w:hAnsi="Arial" w:cs="Arial"/>
          <w:b/>
          <w:color w:val="00B050"/>
          <w:szCs w:val="14"/>
        </w:rPr>
        <w:t>one</w:t>
      </w:r>
      <w:r w:rsidRPr="00E76E81">
        <w:rPr>
          <w:rFonts w:ascii="Arial" w:hAnsi="Arial" w:cs="Arial"/>
          <w:color w:val="00B050"/>
          <w:szCs w:val="14"/>
        </w:rPr>
        <w:t xml:space="preserve"> benefit to a business of using secondary market research. </w:t>
      </w:r>
    </w:p>
    <w:p w14:paraId="2205F490" w14:textId="77777777" w:rsidR="00E76E81" w:rsidRPr="00E76E81" w:rsidRDefault="00E76E81" w:rsidP="00E76E81">
      <w:pPr>
        <w:tabs>
          <w:tab w:val="left" w:pos="567"/>
        </w:tabs>
        <w:rPr>
          <w:rFonts w:cs="Arial"/>
          <w:b/>
          <w:bCs/>
          <w:color w:val="00B050"/>
        </w:rPr>
      </w:pPr>
    </w:p>
    <w:p w14:paraId="59840197" w14:textId="77777777" w:rsidR="00E76E81" w:rsidRPr="00E76E81" w:rsidRDefault="00E76E81" w:rsidP="00E76E81">
      <w:pPr>
        <w:tabs>
          <w:tab w:val="left" w:pos="567"/>
        </w:tabs>
        <w:ind w:left="360"/>
        <w:rPr>
          <w:rFonts w:cs="Arial"/>
          <w:bCs/>
          <w:color w:val="00B050"/>
        </w:rPr>
      </w:pPr>
      <w:r w:rsidRPr="00E76E81">
        <w:rPr>
          <w:rFonts w:cs="Arial"/>
          <w:bCs/>
          <w:color w:val="00B050"/>
        </w:rPr>
        <w:t>Fast to collect</w:t>
      </w:r>
    </w:p>
    <w:p w14:paraId="383DF06C" w14:textId="77777777" w:rsidR="00E76E81" w:rsidRPr="00E76E81" w:rsidRDefault="00E76E81" w:rsidP="00E76E81">
      <w:pPr>
        <w:tabs>
          <w:tab w:val="left" w:pos="567"/>
        </w:tabs>
        <w:ind w:left="360"/>
        <w:rPr>
          <w:rFonts w:cs="Arial"/>
          <w:bCs/>
          <w:color w:val="00B050"/>
        </w:rPr>
      </w:pPr>
      <w:r w:rsidRPr="00E76E81">
        <w:rPr>
          <w:rFonts w:cs="Arial"/>
          <w:bCs/>
          <w:color w:val="00B050"/>
        </w:rPr>
        <w:t>Low cost</w:t>
      </w:r>
    </w:p>
    <w:p w14:paraId="1864333C" w14:textId="3027353D" w:rsidR="008B1C62" w:rsidRPr="00E76E81" w:rsidRDefault="00E76E81" w:rsidP="00E76E81">
      <w:pPr>
        <w:tabs>
          <w:tab w:val="left" w:pos="567"/>
        </w:tabs>
        <w:ind w:left="360"/>
        <w:rPr>
          <w:rFonts w:cs="Arial"/>
          <w:bCs/>
          <w:color w:val="00B050"/>
        </w:rPr>
      </w:pPr>
      <w:r w:rsidRPr="00E76E81">
        <w:rPr>
          <w:rFonts w:cs="Arial"/>
          <w:bCs/>
          <w:color w:val="00B050"/>
        </w:rPr>
        <w:t>Wide range of data available</w:t>
      </w:r>
    </w:p>
    <w:sectPr w:rsidR="008B1C62" w:rsidRPr="00E76E81" w:rsidSect="00397033">
      <w:headerReference w:type="default" r:id="rId10"/>
      <w:footerReference w:type="default" r:id="rId11"/>
      <w:type w:val="continuous"/>
      <w:pgSz w:w="11909" w:h="16840"/>
      <w:pgMar w:top="1340" w:right="1300" w:bottom="280" w:left="740" w:header="720" w:footer="720" w:gutter="0"/>
      <w:cols w:space="720" w:equalWidth="0">
        <w:col w:w="9869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C0DD4C" w14:textId="77777777" w:rsidR="000E0668" w:rsidRDefault="000E0668" w:rsidP="008B39A0">
      <w:r>
        <w:separator/>
      </w:r>
    </w:p>
  </w:endnote>
  <w:endnote w:type="continuationSeparator" w:id="0">
    <w:p w14:paraId="1B2CCE05" w14:textId="77777777" w:rsidR="000E0668" w:rsidRDefault="000E0668" w:rsidP="008B39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Segoe UI">
    <w:altName w:val="Arial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CF4B0A" w14:textId="148E25B6" w:rsidR="00F52C8E" w:rsidRPr="008C7AF6" w:rsidRDefault="00F52C8E" w:rsidP="00676CD3">
    <w:pPr>
      <w:pStyle w:val="Footer"/>
      <w:jc w:val="center"/>
    </w:pPr>
    <w:r w:rsidRPr="008C7AF6">
      <w:fldChar w:fldCharType="begin"/>
    </w:r>
    <w:r w:rsidRPr="008C7AF6">
      <w:instrText xml:space="preserve"> PAGE </w:instrText>
    </w:r>
    <w:r w:rsidRPr="008C7AF6">
      <w:fldChar w:fldCharType="separate"/>
    </w:r>
    <w:r>
      <w:rPr>
        <w:noProof/>
      </w:rPr>
      <w:t>2</w:t>
    </w:r>
    <w:r w:rsidRPr="008C7AF6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485E9E" w14:textId="77777777" w:rsidR="000E0668" w:rsidRDefault="000E0668" w:rsidP="008B39A0">
      <w:r>
        <w:separator/>
      </w:r>
    </w:p>
  </w:footnote>
  <w:footnote w:type="continuationSeparator" w:id="0">
    <w:p w14:paraId="1D072A0D" w14:textId="77777777" w:rsidR="000E0668" w:rsidRDefault="000E0668" w:rsidP="008B39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3DF25F" w14:textId="1D19F7E0" w:rsidR="00F52C8E" w:rsidRDefault="005125D1" w:rsidP="008C7AF6">
    <w:pPr>
      <w:pStyle w:val="Header"/>
      <w:jc w:val="right"/>
    </w:pPr>
    <w:r>
      <w:rPr>
        <w:noProof/>
      </w:rPr>
      <w:drawing>
        <wp:anchor distT="0" distB="0" distL="114300" distR="114300" simplePos="0" relativeHeight="251672576" behindDoc="0" locked="0" layoutInCell="1" allowOverlap="1" wp14:anchorId="191BFF8A" wp14:editId="0C28815B">
          <wp:simplePos x="0" y="0"/>
          <wp:positionH relativeFrom="column">
            <wp:posOffset>-441960</wp:posOffset>
          </wp:positionH>
          <wp:positionV relativeFrom="paragraph">
            <wp:posOffset>-454660</wp:posOffset>
          </wp:positionV>
          <wp:extent cx="1178169" cy="1048494"/>
          <wp:effectExtent l="0" t="0" r="0" b="5715"/>
          <wp:wrapNone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GCSE Business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 flipH="1">
                    <a:off x="0" y="0"/>
                    <a:ext cx="1178169" cy="104849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C7AF6">
      <w:rPr>
        <w:noProof/>
        <w:color w:val="A2AD28" w:themeColor="accent2"/>
        <w:lang w:eastAsia="en-GB"/>
      </w:rPr>
      <mc:AlternateContent>
        <mc:Choice Requires="wps">
          <w:drawing>
            <wp:anchor distT="0" distB="0" distL="114300" distR="114300" simplePos="0" relativeHeight="251658239" behindDoc="1" locked="0" layoutInCell="1" allowOverlap="1" wp14:anchorId="34553F40" wp14:editId="527C9CA9">
              <wp:simplePos x="0" y="0"/>
              <wp:positionH relativeFrom="page">
                <wp:align>right</wp:align>
              </wp:positionH>
              <wp:positionV relativeFrom="paragraph">
                <wp:posOffset>-447675</wp:posOffset>
              </wp:positionV>
              <wp:extent cx="7858125" cy="925195"/>
              <wp:effectExtent l="0" t="0" r="9525" b="8255"/>
              <wp:wrapNone/>
              <wp:docPr id="13" name="Rectangle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858125" cy="925195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rect w14:anchorId="00D5A7DF" id="Rectangle 13" o:spid="_x0000_s1026" style="position:absolute;margin-left:567.55pt;margin-top:-35.25pt;width:618.75pt;height:72.85pt;z-index:-251658241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" fillcolor="#2c74b9 [3204]" stroked="f" strokeweight="1pt">
              <w10:wrap anchorx="page"/>
            </v:rect>
          </w:pict>
        </mc:Fallback>
      </mc:AlternateContent>
    </w:r>
    <w:r w:rsidR="00F52C8E">
      <w:rPr>
        <w:noProof/>
      </w:rPr>
      <w:drawing>
        <wp:anchor distT="0" distB="0" distL="114300" distR="114300" simplePos="0" relativeHeight="251670528" behindDoc="0" locked="0" layoutInCell="1" allowOverlap="1" wp14:anchorId="7427EF87" wp14:editId="20B3C132">
          <wp:simplePos x="0" y="0"/>
          <wp:positionH relativeFrom="column">
            <wp:posOffset>5379622</wp:posOffset>
          </wp:positionH>
          <wp:positionV relativeFrom="paragraph">
            <wp:posOffset>-167640</wp:posOffset>
          </wp:positionV>
          <wp:extent cx="1172372" cy="483577"/>
          <wp:effectExtent l="0" t="0" r="0" b="0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Logo_Primary_Edexcel_white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72372" cy="48357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73776C"/>
    <w:multiLevelType w:val="hybridMultilevel"/>
    <w:tmpl w:val="626A1160"/>
    <w:lvl w:ilvl="0" w:tplc="02826F6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4483FDB"/>
    <w:multiLevelType w:val="hybridMultilevel"/>
    <w:tmpl w:val="E000154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193514"/>
    <w:multiLevelType w:val="hybridMultilevel"/>
    <w:tmpl w:val="52CA89C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160318"/>
    <w:multiLevelType w:val="hybridMultilevel"/>
    <w:tmpl w:val="626A1160"/>
    <w:lvl w:ilvl="0" w:tplc="02826F6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9427D57"/>
    <w:multiLevelType w:val="hybridMultilevel"/>
    <w:tmpl w:val="A5D80130"/>
    <w:lvl w:ilvl="0" w:tplc="FDC8701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2301178"/>
    <w:multiLevelType w:val="hybridMultilevel"/>
    <w:tmpl w:val="E000154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2E22D8"/>
    <w:multiLevelType w:val="hybridMultilevel"/>
    <w:tmpl w:val="E000154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363A59"/>
    <w:multiLevelType w:val="hybridMultilevel"/>
    <w:tmpl w:val="52CA89C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FE47BD"/>
    <w:multiLevelType w:val="hybridMultilevel"/>
    <w:tmpl w:val="2B828074"/>
    <w:lvl w:ilvl="0" w:tplc="4A26F89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BAF3292"/>
    <w:multiLevelType w:val="hybridMultilevel"/>
    <w:tmpl w:val="387EA3EE"/>
    <w:lvl w:ilvl="0" w:tplc="DA3CF310">
      <w:start w:val="20"/>
      <w:numFmt w:val="bullet"/>
      <w:lvlText w:val="-"/>
      <w:lvlJc w:val="left"/>
      <w:pPr>
        <w:ind w:left="71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0" w15:restartNumberingAfterBreak="0">
    <w:nsid w:val="57726FD2"/>
    <w:multiLevelType w:val="hybridMultilevel"/>
    <w:tmpl w:val="1BFE4EE8"/>
    <w:lvl w:ilvl="0" w:tplc="49406BEE">
      <w:start w:val="1"/>
      <w:numFmt w:val="bullet"/>
      <w:pStyle w:val="Subbullet"/>
      <w:lvlText w:val=""/>
      <w:lvlJc w:val="left"/>
      <w:pPr>
        <w:ind w:left="644" w:hanging="360"/>
      </w:pPr>
      <w:rPr>
        <w:rFonts w:ascii="Symbol" w:hAnsi="Symbol" w:cs="Symbol" w:hint="default"/>
        <w:color w:val="2C74B9" w:themeColor="accent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7B5863"/>
    <w:multiLevelType w:val="hybridMultilevel"/>
    <w:tmpl w:val="A5D80130"/>
    <w:lvl w:ilvl="0" w:tplc="FDC8701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B0D3B6E"/>
    <w:multiLevelType w:val="hybridMultilevel"/>
    <w:tmpl w:val="626A1160"/>
    <w:lvl w:ilvl="0" w:tplc="02826F6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1BF3434"/>
    <w:multiLevelType w:val="hybridMultilevel"/>
    <w:tmpl w:val="475285D0"/>
    <w:lvl w:ilvl="0" w:tplc="F410D45A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546645"/>
    <w:multiLevelType w:val="hybridMultilevel"/>
    <w:tmpl w:val="2B828074"/>
    <w:lvl w:ilvl="0" w:tplc="4A26F89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46E2C60"/>
    <w:multiLevelType w:val="hybridMultilevel"/>
    <w:tmpl w:val="ADBC7E54"/>
    <w:lvl w:ilvl="0" w:tplc="EA94EE94">
      <w:start w:val="1"/>
      <w:numFmt w:val="lowerLetter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0E31F0"/>
    <w:multiLevelType w:val="hybridMultilevel"/>
    <w:tmpl w:val="475285D0"/>
    <w:lvl w:ilvl="0" w:tplc="F410D45A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607CAD"/>
    <w:multiLevelType w:val="hybridMultilevel"/>
    <w:tmpl w:val="B976752A"/>
    <w:lvl w:ilvl="0" w:tplc="56ECFCC0">
      <w:start w:val="1"/>
      <w:numFmt w:val="bullet"/>
      <w:pStyle w:val="tablebullets"/>
      <w:lvlText w:val=""/>
      <w:lvlJc w:val="left"/>
      <w:pPr>
        <w:ind w:left="568" w:hanging="284"/>
      </w:pPr>
      <w:rPr>
        <w:rFonts w:ascii="Symbol" w:hAnsi="Symbol" w:hint="default"/>
        <w:color w:val="057E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23278A"/>
    <w:multiLevelType w:val="hybridMultilevel"/>
    <w:tmpl w:val="C480DD9A"/>
    <w:lvl w:ilvl="0" w:tplc="5FB282F0">
      <w:start w:val="1"/>
      <w:numFmt w:val="bullet"/>
      <w:pStyle w:val="bullets"/>
      <w:lvlText w:val=""/>
      <w:lvlJc w:val="left"/>
      <w:pPr>
        <w:ind w:left="360" w:hanging="360"/>
      </w:pPr>
      <w:rPr>
        <w:rFonts w:ascii="Symbol" w:hAnsi="Symbol" w:cs="Symbol" w:hint="default"/>
        <w:color w:val="A2AD28" w:themeColor="accent2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02640A"/>
    <w:multiLevelType w:val="hybridMultilevel"/>
    <w:tmpl w:val="E000154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FB4760"/>
    <w:multiLevelType w:val="hybridMultilevel"/>
    <w:tmpl w:val="626A1160"/>
    <w:lvl w:ilvl="0" w:tplc="02826F6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49130AA"/>
    <w:multiLevelType w:val="hybridMultilevel"/>
    <w:tmpl w:val="52CA89C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D11531"/>
    <w:multiLevelType w:val="hybridMultilevel"/>
    <w:tmpl w:val="626A1160"/>
    <w:lvl w:ilvl="0" w:tplc="02826F6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7EC7B91"/>
    <w:multiLevelType w:val="hybridMultilevel"/>
    <w:tmpl w:val="52CA89C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A96C1A"/>
    <w:multiLevelType w:val="hybridMultilevel"/>
    <w:tmpl w:val="626A1160"/>
    <w:lvl w:ilvl="0" w:tplc="02826F6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D85299B"/>
    <w:multiLevelType w:val="hybridMultilevel"/>
    <w:tmpl w:val="ADBC7E54"/>
    <w:lvl w:ilvl="0" w:tplc="EA94EE94">
      <w:start w:val="1"/>
      <w:numFmt w:val="lowerLetter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7"/>
  </w:num>
  <w:num w:numId="3">
    <w:abstractNumId w:val="10"/>
  </w:num>
  <w:num w:numId="4">
    <w:abstractNumId w:val="22"/>
  </w:num>
  <w:num w:numId="5">
    <w:abstractNumId w:val="15"/>
  </w:num>
  <w:num w:numId="6">
    <w:abstractNumId w:val="20"/>
  </w:num>
  <w:num w:numId="7">
    <w:abstractNumId w:val="25"/>
  </w:num>
  <w:num w:numId="8">
    <w:abstractNumId w:val="0"/>
  </w:num>
  <w:num w:numId="9">
    <w:abstractNumId w:val="23"/>
  </w:num>
  <w:num w:numId="10">
    <w:abstractNumId w:val="13"/>
  </w:num>
  <w:num w:numId="11">
    <w:abstractNumId w:val="21"/>
  </w:num>
  <w:num w:numId="12">
    <w:abstractNumId w:val="12"/>
  </w:num>
  <w:num w:numId="13">
    <w:abstractNumId w:val="7"/>
  </w:num>
  <w:num w:numId="14">
    <w:abstractNumId w:val="2"/>
  </w:num>
  <w:num w:numId="15">
    <w:abstractNumId w:val="16"/>
  </w:num>
  <w:num w:numId="16">
    <w:abstractNumId w:val="24"/>
  </w:num>
  <w:num w:numId="17">
    <w:abstractNumId w:val="3"/>
  </w:num>
  <w:num w:numId="18">
    <w:abstractNumId w:val="9"/>
  </w:num>
  <w:num w:numId="19">
    <w:abstractNumId w:val="14"/>
  </w:num>
  <w:num w:numId="20">
    <w:abstractNumId w:val="5"/>
  </w:num>
  <w:num w:numId="21">
    <w:abstractNumId w:val="8"/>
  </w:num>
  <w:num w:numId="22">
    <w:abstractNumId w:val="1"/>
  </w:num>
  <w:num w:numId="23">
    <w:abstractNumId w:val="11"/>
  </w:num>
  <w:num w:numId="24">
    <w:abstractNumId w:val="19"/>
  </w:num>
  <w:num w:numId="25">
    <w:abstractNumId w:val="4"/>
  </w:num>
  <w:num w:numId="26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4C8"/>
    <w:rsid w:val="000122A5"/>
    <w:rsid w:val="00014DE4"/>
    <w:rsid w:val="00031D42"/>
    <w:rsid w:val="000343AD"/>
    <w:rsid w:val="00044818"/>
    <w:rsid w:val="00057754"/>
    <w:rsid w:val="0008266F"/>
    <w:rsid w:val="00093E48"/>
    <w:rsid w:val="000A0390"/>
    <w:rsid w:val="000A3176"/>
    <w:rsid w:val="000C0908"/>
    <w:rsid w:val="000C7205"/>
    <w:rsid w:val="000D0F01"/>
    <w:rsid w:val="000E0668"/>
    <w:rsid w:val="000F5353"/>
    <w:rsid w:val="000F5EF3"/>
    <w:rsid w:val="00105F3C"/>
    <w:rsid w:val="00106A3B"/>
    <w:rsid w:val="001111C8"/>
    <w:rsid w:val="00115026"/>
    <w:rsid w:val="00120319"/>
    <w:rsid w:val="00141B69"/>
    <w:rsid w:val="00143CB7"/>
    <w:rsid w:val="001575F2"/>
    <w:rsid w:val="00162A17"/>
    <w:rsid w:val="001779DD"/>
    <w:rsid w:val="00190876"/>
    <w:rsid w:val="0019177B"/>
    <w:rsid w:val="001A7310"/>
    <w:rsid w:val="001B5CBC"/>
    <w:rsid w:val="001C3E3C"/>
    <w:rsid w:val="001F149B"/>
    <w:rsid w:val="0020150A"/>
    <w:rsid w:val="002061A8"/>
    <w:rsid w:val="00223C11"/>
    <w:rsid w:val="00273A41"/>
    <w:rsid w:val="002968D2"/>
    <w:rsid w:val="002A1DDD"/>
    <w:rsid w:val="002B3D40"/>
    <w:rsid w:val="002B76FB"/>
    <w:rsid w:val="002D6488"/>
    <w:rsid w:val="002D72BE"/>
    <w:rsid w:val="002E403E"/>
    <w:rsid w:val="002E56E9"/>
    <w:rsid w:val="002E6D95"/>
    <w:rsid w:val="00316883"/>
    <w:rsid w:val="0035140E"/>
    <w:rsid w:val="00351AB9"/>
    <w:rsid w:val="00355435"/>
    <w:rsid w:val="003718AF"/>
    <w:rsid w:val="003800A5"/>
    <w:rsid w:val="0039143B"/>
    <w:rsid w:val="003934F8"/>
    <w:rsid w:val="00397033"/>
    <w:rsid w:val="003A5169"/>
    <w:rsid w:val="003B5CF5"/>
    <w:rsid w:val="003E6918"/>
    <w:rsid w:val="003F13FF"/>
    <w:rsid w:val="003F2018"/>
    <w:rsid w:val="003F4A4A"/>
    <w:rsid w:val="0040357F"/>
    <w:rsid w:val="0041304A"/>
    <w:rsid w:val="004154C8"/>
    <w:rsid w:val="00415BCD"/>
    <w:rsid w:val="00421FE9"/>
    <w:rsid w:val="004258DB"/>
    <w:rsid w:val="00431ADD"/>
    <w:rsid w:val="00434011"/>
    <w:rsid w:val="004352B0"/>
    <w:rsid w:val="00476937"/>
    <w:rsid w:val="004912D7"/>
    <w:rsid w:val="00495F68"/>
    <w:rsid w:val="004C5B51"/>
    <w:rsid w:val="004D1F8A"/>
    <w:rsid w:val="004E1463"/>
    <w:rsid w:val="004E2F8E"/>
    <w:rsid w:val="004E3C24"/>
    <w:rsid w:val="004E7556"/>
    <w:rsid w:val="004F3670"/>
    <w:rsid w:val="005125D1"/>
    <w:rsid w:val="00513D7C"/>
    <w:rsid w:val="00516E05"/>
    <w:rsid w:val="00525D53"/>
    <w:rsid w:val="00532154"/>
    <w:rsid w:val="00537219"/>
    <w:rsid w:val="00571836"/>
    <w:rsid w:val="00581232"/>
    <w:rsid w:val="005830A3"/>
    <w:rsid w:val="00590213"/>
    <w:rsid w:val="00590397"/>
    <w:rsid w:val="005A4E8A"/>
    <w:rsid w:val="005C585F"/>
    <w:rsid w:val="005F75B1"/>
    <w:rsid w:val="00604ABC"/>
    <w:rsid w:val="006359A7"/>
    <w:rsid w:val="0064414C"/>
    <w:rsid w:val="006455B2"/>
    <w:rsid w:val="006514E6"/>
    <w:rsid w:val="00670DD6"/>
    <w:rsid w:val="00676CD3"/>
    <w:rsid w:val="006825B1"/>
    <w:rsid w:val="006834D3"/>
    <w:rsid w:val="00694517"/>
    <w:rsid w:val="006A372D"/>
    <w:rsid w:val="006B2251"/>
    <w:rsid w:val="006C02B1"/>
    <w:rsid w:val="006F6C9A"/>
    <w:rsid w:val="00714478"/>
    <w:rsid w:val="00731901"/>
    <w:rsid w:val="00732702"/>
    <w:rsid w:val="00742E02"/>
    <w:rsid w:val="00744948"/>
    <w:rsid w:val="007553BA"/>
    <w:rsid w:val="00757090"/>
    <w:rsid w:val="00765B5B"/>
    <w:rsid w:val="00785F5C"/>
    <w:rsid w:val="007C346E"/>
    <w:rsid w:val="007D6D3C"/>
    <w:rsid w:val="007E6DF2"/>
    <w:rsid w:val="007F20DD"/>
    <w:rsid w:val="00812579"/>
    <w:rsid w:val="008141AD"/>
    <w:rsid w:val="008203E8"/>
    <w:rsid w:val="0083781A"/>
    <w:rsid w:val="00844490"/>
    <w:rsid w:val="0085190B"/>
    <w:rsid w:val="008561B5"/>
    <w:rsid w:val="00860962"/>
    <w:rsid w:val="0086771F"/>
    <w:rsid w:val="00873605"/>
    <w:rsid w:val="00876DDC"/>
    <w:rsid w:val="008846A3"/>
    <w:rsid w:val="008940A2"/>
    <w:rsid w:val="008A17EE"/>
    <w:rsid w:val="008B0485"/>
    <w:rsid w:val="008B1C62"/>
    <w:rsid w:val="008B39A0"/>
    <w:rsid w:val="008B45C1"/>
    <w:rsid w:val="008C7AF6"/>
    <w:rsid w:val="008D0122"/>
    <w:rsid w:val="008D1A7B"/>
    <w:rsid w:val="008F31C3"/>
    <w:rsid w:val="008F423A"/>
    <w:rsid w:val="009079BB"/>
    <w:rsid w:val="00912FCA"/>
    <w:rsid w:val="00961D61"/>
    <w:rsid w:val="00980CF8"/>
    <w:rsid w:val="00986602"/>
    <w:rsid w:val="00986E07"/>
    <w:rsid w:val="00995D54"/>
    <w:rsid w:val="009B42A8"/>
    <w:rsid w:val="009D3CE9"/>
    <w:rsid w:val="009F44FD"/>
    <w:rsid w:val="009F4E03"/>
    <w:rsid w:val="00A07041"/>
    <w:rsid w:val="00A0765E"/>
    <w:rsid w:val="00A10325"/>
    <w:rsid w:val="00A11D20"/>
    <w:rsid w:val="00A12E54"/>
    <w:rsid w:val="00A13B42"/>
    <w:rsid w:val="00A24732"/>
    <w:rsid w:val="00A260F2"/>
    <w:rsid w:val="00A44071"/>
    <w:rsid w:val="00A52360"/>
    <w:rsid w:val="00AA52C7"/>
    <w:rsid w:val="00AA588A"/>
    <w:rsid w:val="00AC5FC7"/>
    <w:rsid w:val="00AF4D6A"/>
    <w:rsid w:val="00B16F2F"/>
    <w:rsid w:val="00B37C84"/>
    <w:rsid w:val="00B41B54"/>
    <w:rsid w:val="00B6503D"/>
    <w:rsid w:val="00B90523"/>
    <w:rsid w:val="00B905C4"/>
    <w:rsid w:val="00B97D88"/>
    <w:rsid w:val="00BA5DD9"/>
    <w:rsid w:val="00BC3337"/>
    <w:rsid w:val="00BC607A"/>
    <w:rsid w:val="00C01A53"/>
    <w:rsid w:val="00C062BC"/>
    <w:rsid w:val="00C1385C"/>
    <w:rsid w:val="00C166D4"/>
    <w:rsid w:val="00C234FB"/>
    <w:rsid w:val="00C24629"/>
    <w:rsid w:val="00C2471E"/>
    <w:rsid w:val="00C25318"/>
    <w:rsid w:val="00C314A3"/>
    <w:rsid w:val="00C40E1C"/>
    <w:rsid w:val="00C42D5D"/>
    <w:rsid w:val="00C46D7E"/>
    <w:rsid w:val="00C60FAB"/>
    <w:rsid w:val="00C636C0"/>
    <w:rsid w:val="00C70E8C"/>
    <w:rsid w:val="00C7554A"/>
    <w:rsid w:val="00C8719E"/>
    <w:rsid w:val="00C901C2"/>
    <w:rsid w:val="00CA4B06"/>
    <w:rsid w:val="00CB1BE2"/>
    <w:rsid w:val="00CC3FDF"/>
    <w:rsid w:val="00CC719C"/>
    <w:rsid w:val="00CF507C"/>
    <w:rsid w:val="00D0573B"/>
    <w:rsid w:val="00D16C61"/>
    <w:rsid w:val="00D52D13"/>
    <w:rsid w:val="00D57499"/>
    <w:rsid w:val="00D6170F"/>
    <w:rsid w:val="00D961D3"/>
    <w:rsid w:val="00DA5FBA"/>
    <w:rsid w:val="00DB24D4"/>
    <w:rsid w:val="00DB3B9C"/>
    <w:rsid w:val="00DC59E8"/>
    <w:rsid w:val="00DE3618"/>
    <w:rsid w:val="00E0196E"/>
    <w:rsid w:val="00E13DCB"/>
    <w:rsid w:val="00E22B76"/>
    <w:rsid w:val="00E27143"/>
    <w:rsid w:val="00E3351D"/>
    <w:rsid w:val="00E33B23"/>
    <w:rsid w:val="00E53996"/>
    <w:rsid w:val="00E76E81"/>
    <w:rsid w:val="00E77300"/>
    <w:rsid w:val="00E83ECA"/>
    <w:rsid w:val="00E86759"/>
    <w:rsid w:val="00E86813"/>
    <w:rsid w:val="00E97EFE"/>
    <w:rsid w:val="00EB069B"/>
    <w:rsid w:val="00EB0967"/>
    <w:rsid w:val="00EB57B9"/>
    <w:rsid w:val="00EC784A"/>
    <w:rsid w:val="00EF2A5F"/>
    <w:rsid w:val="00EF2B67"/>
    <w:rsid w:val="00F06711"/>
    <w:rsid w:val="00F11710"/>
    <w:rsid w:val="00F34043"/>
    <w:rsid w:val="00F375BF"/>
    <w:rsid w:val="00F475CE"/>
    <w:rsid w:val="00F477DC"/>
    <w:rsid w:val="00F52C8E"/>
    <w:rsid w:val="00F67466"/>
    <w:rsid w:val="00F67548"/>
    <w:rsid w:val="00F72DD3"/>
    <w:rsid w:val="00F80574"/>
    <w:rsid w:val="00FA0915"/>
    <w:rsid w:val="00FB20EB"/>
    <w:rsid w:val="00FD0219"/>
    <w:rsid w:val="00FE03B1"/>
    <w:rsid w:val="00FF2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7249F1E"/>
  <w14:defaultImageDpi w14:val="3276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676CD3"/>
    <w:pPr>
      <w:spacing w:after="120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1"/>
    <w:qFormat/>
    <w:rsid w:val="00537219"/>
    <w:pPr>
      <w:keepNext/>
      <w:keepLines/>
      <w:spacing w:before="240" w:after="360"/>
      <w:outlineLvl w:val="0"/>
    </w:pPr>
    <w:rPr>
      <w:rFonts w:eastAsiaTheme="majorEastAsia" w:cstheme="majorBidi"/>
      <w:b/>
      <w:bCs/>
      <w:color w:val="2C74B9" w:themeColor="accent1"/>
      <w:sz w:val="44"/>
      <w:szCs w:val="32"/>
    </w:rPr>
  </w:style>
  <w:style w:type="paragraph" w:styleId="Heading2">
    <w:name w:val="heading 2"/>
    <w:basedOn w:val="Normal"/>
    <w:next w:val="Normal"/>
    <w:link w:val="Heading2Char"/>
    <w:uiPriority w:val="1"/>
    <w:unhideWhenUsed/>
    <w:qFormat/>
    <w:rsid w:val="00537219"/>
    <w:pPr>
      <w:keepNext/>
      <w:keepLines/>
      <w:spacing w:before="120" w:after="240"/>
      <w:outlineLvl w:val="1"/>
    </w:pPr>
    <w:rPr>
      <w:rFonts w:eastAsiaTheme="majorEastAsia" w:cstheme="majorBidi"/>
      <w:b/>
      <w:color w:val="595959" w:themeColor="text1" w:themeTint="A6"/>
      <w:sz w:val="36"/>
      <w:szCs w:val="26"/>
    </w:rPr>
  </w:style>
  <w:style w:type="paragraph" w:styleId="Heading3">
    <w:name w:val="heading 3"/>
    <w:basedOn w:val="Normal"/>
    <w:next w:val="Normal"/>
    <w:link w:val="Heading3Char"/>
    <w:uiPriority w:val="1"/>
    <w:unhideWhenUsed/>
    <w:qFormat/>
    <w:rsid w:val="007F20DD"/>
    <w:pPr>
      <w:keepNext/>
      <w:keepLines/>
      <w:spacing w:before="120"/>
      <w:outlineLvl w:val="2"/>
    </w:pPr>
    <w:rPr>
      <w:rFonts w:eastAsiaTheme="majorEastAsia" w:cstheme="majorBidi"/>
      <w:b/>
      <w:color w:val="000000" w:themeColor="text1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B39A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B39A0"/>
  </w:style>
  <w:style w:type="paragraph" w:styleId="Footer">
    <w:name w:val="footer"/>
    <w:basedOn w:val="Normal"/>
    <w:link w:val="FooterChar"/>
    <w:uiPriority w:val="99"/>
    <w:unhideWhenUsed/>
    <w:rsid w:val="008C7AF6"/>
    <w:pPr>
      <w:tabs>
        <w:tab w:val="center" w:pos="4680"/>
        <w:tab w:val="right" w:pos="9360"/>
      </w:tabs>
    </w:pPr>
    <w:rPr>
      <w:color w:val="595959" w:themeColor="text1" w:themeTint="A6"/>
    </w:rPr>
  </w:style>
  <w:style w:type="character" w:customStyle="1" w:styleId="FooterChar">
    <w:name w:val="Footer Char"/>
    <w:basedOn w:val="DefaultParagraphFont"/>
    <w:link w:val="Footer"/>
    <w:uiPriority w:val="99"/>
    <w:rsid w:val="008C7AF6"/>
    <w:rPr>
      <w:rFonts w:ascii="Arial" w:hAnsi="Arial"/>
      <w:color w:val="595959" w:themeColor="text1" w:themeTint="A6"/>
    </w:rPr>
  </w:style>
  <w:style w:type="paragraph" w:styleId="Revision">
    <w:name w:val="Revision"/>
    <w:hidden/>
    <w:uiPriority w:val="99"/>
    <w:semiHidden/>
    <w:rsid w:val="00C166D4"/>
  </w:style>
  <w:style w:type="character" w:customStyle="1" w:styleId="Heading1Char">
    <w:name w:val="Heading 1 Char"/>
    <w:basedOn w:val="DefaultParagraphFont"/>
    <w:link w:val="Heading1"/>
    <w:uiPriority w:val="1"/>
    <w:rsid w:val="00537219"/>
    <w:rPr>
      <w:rFonts w:ascii="Arial" w:eastAsiaTheme="majorEastAsia" w:hAnsi="Arial" w:cstheme="majorBidi"/>
      <w:b/>
      <w:bCs/>
      <w:color w:val="2C74B9" w:themeColor="accent1"/>
      <w:sz w:val="44"/>
      <w:szCs w:val="32"/>
    </w:rPr>
  </w:style>
  <w:style w:type="character" w:customStyle="1" w:styleId="Heading2Char">
    <w:name w:val="Heading 2 Char"/>
    <w:basedOn w:val="DefaultParagraphFont"/>
    <w:link w:val="Heading2"/>
    <w:uiPriority w:val="1"/>
    <w:rsid w:val="00537219"/>
    <w:rPr>
      <w:rFonts w:ascii="Arial" w:eastAsiaTheme="majorEastAsia" w:hAnsi="Arial" w:cstheme="majorBidi"/>
      <w:b/>
      <w:color w:val="595959" w:themeColor="text1" w:themeTint="A6"/>
      <w:sz w:val="36"/>
      <w:szCs w:val="26"/>
    </w:rPr>
  </w:style>
  <w:style w:type="character" w:customStyle="1" w:styleId="Heading3Char">
    <w:name w:val="Heading 3 Char"/>
    <w:basedOn w:val="DefaultParagraphFont"/>
    <w:link w:val="Heading3"/>
    <w:uiPriority w:val="1"/>
    <w:rsid w:val="007F20DD"/>
    <w:rPr>
      <w:rFonts w:ascii="Verdana" w:eastAsiaTheme="majorEastAsia" w:hAnsi="Verdana" w:cstheme="majorBidi"/>
      <w:b/>
      <w:color w:val="000000" w:themeColor="text1"/>
      <w:sz w:val="28"/>
    </w:rPr>
  </w:style>
  <w:style w:type="paragraph" w:customStyle="1" w:styleId="bullets">
    <w:name w:val="bullets"/>
    <w:basedOn w:val="Normal"/>
    <w:qFormat/>
    <w:rsid w:val="00537219"/>
    <w:pPr>
      <w:numPr>
        <w:numId w:val="1"/>
      </w:numPr>
    </w:pPr>
  </w:style>
  <w:style w:type="table" w:styleId="TableGrid">
    <w:name w:val="Table Grid"/>
    <w:basedOn w:val="TableNormal"/>
    <w:uiPriority w:val="59"/>
    <w:rsid w:val="004769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bullets">
    <w:name w:val="table bullets"/>
    <w:qFormat/>
    <w:rsid w:val="00C7554A"/>
    <w:pPr>
      <w:numPr>
        <w:numId w:val="2"/>
      </w:numPr>
      <w:spacing w:after="120"/>
      <w:ind w:left="227" w:hanging="227"/>
    </w:pPr>
    <w:rPr>
      <w:rFonts w:ascii="Verdana" w:hAnsi="Verdana"/>
    </w:rPr>
  </w:style>
  <w:style w:type="character" w:styleId="PageNumber">
    <w:name w:val="page number"/>
    <w:basedOn w:val="DefaultParagraphFont"/>
    <w:uiPriority w:val="99"/>
    <w:semiHidden/>
    <w:unhideWhenUsed/>
    <w:rsid w:val="00AF4D6A"/>
  </w:style>
  <w:style w:type="paragraph" w:styleId="TOC1">
    <w:name w:val="toc 1"/>
    <w:basedOn w:val="Normal"/>
    <w:next w:val="Normal"/>
    <w:autoRedefine/>
    <w:uiPriority w:val="39"/>
    <w:unhideWhenUsed/>
    <w:rsid w:val="0041304A"/>
    <w:pPr>
      <w:spacing w:after="100"/>
    </w:pPr>
    <w:rPr>
      <w:b/>
      <w:sz w:val="28"/>
    </w:rPr>
  </w:style>
  <w:style w:type="paragraph" w:styleId="TOC2">
    <w:name w:val="toc 2"/>
    <w:basedOn w:val="Normal"/>
    <w:next w:val="Normal"/>
    <w:autoRedefine/>
    <w:uiPriority w:val="39"/>
    <w:unhideWhenUsed/>
    <w:rsid w:val="0041304A"/>
    <w:pPr>
      <w:spacing w:after="100"/>
      <w:ind w:left="240"/>
    </w:pPr>
  </w:style>
  <w:style w:type="character" w:customStyle="1" w:styleId="Hyperlink1">
    <w:name w:val="Hyperlink1"/>
    <w:basedOn w:val="DefaultParagraphFont"/>
    <w:uiPriority w:val="1"/>
    <w:qFormat/>
    <w:rsid w:val="00537219"/>
    <w:rPr>
      <w:rFonts w:ascii="Arial" w:hAnsi="Arial"/>
      <w:b/>
      <w:bCs/>
      <w:i w:val="0"/>
      <w:iCs w:val="0"/>
      <w:color w:val="2C74B9" w:themeColor="accent1"/>
      <w:w w:val="90"/>
      <w:u w:val="single"/>
    </w:rPr>
  </w:style>
  <w:style w:type="paragraph" w:customStyle="1" w:styleId="Subbullet">
    <w:name w:val="Sub bullet"/>
    <w:qFormat/>
    <w:rsid w:val="00537219"/>
    <w:pPr>
      <w:numPr>
        <w:numId w:val="3"/>
      </w:numPr>
    </w:pPr>
    <w:rPr>
      <w:rFonts w:ascii="Arial" w:hAnsi="Arial"/>
    </w:rPr>
  </w:style>
  <w:style w:type="paragraph" w:customStyle="1" w:styleId="questionlevel-1">
    <w:name w:val="question level-1"/>
    <w:qFormat/>
    <w:locked/>
    <w:rsid w:val="002A1DDD"/>
    <w:pPr>
      <w:widowControl w:val="0"/>
      <w:spacing w:before="200"/>
      <w:ind w:left="369" w:right="1247" w:hanging="369"/>
    </w:pPr>
    <w:rPr>
      <w:rFonts w:ascii="Trebuchet MS" w:eastAsia="Times New Roman" w:hAnsi="Trebuchet MS" w:cs="Times New Roman"/>
      <w:lang w:eastAsia="en-GB"/>
    </w:rPr>
  </w:style>
  <w:style w:type="paragraph" w:customStyle="1" w:styleId="questionlevel-2">
    <w:name w:val="question level-2"/>
    <w:qFormat/>
    <w:locked/>
    <w:rsid w:val="002A1DDD"/>
    <w:pPr>
      <w:widowControl w:val="0"/>
      <w:tabs>
        <w:tab w:val="left" w:pos="369"/>
        <w:tab w:val="left" w:pos="737"/>
      </w:tabs>
      <w:spacing w:before="200"/>
      <w:ind w:left="737" w:right="1247" w:hanging="737"/>
    </w:pPr>
    <w:rPr>
      <w:rFonts w:ascii="Trebuchet MS" w:eastAsia="Times New Roman" w:hAnsi="Trebuchet MS" w:cs="Times New Roman"/>
      <w:lang w:eastAsia="en-GB"/>
    </w:rPr>
  </w:style>
  <w:style w:type="paragraph" w:customStyle="1" w:styleId="answerlines">
    <w:name w:val="answer lines"/>
    <w:qFormat/>
    <w:locked/>
    <w:rsid w:val="002A1DDD"/>
    <w:pPr>
      <w:widowControl w:val="0"/>
      <w:tabs>
        <w:tab w:val="right" w:leader="dot" w:pos="10206"/>
      </w:tabs>
      <w:spacing w:before="284" w:line="280" w:lineRule="exact"/>
    </w:pPr>
    <w:rPr>
      <w:rFonts w:ascii="Trebuchet MS" w:eastAsia="Times New Roman" w:hAnsi="Trebuchet MS" w:cs="Times New Roman"/>
      <w:sz w:val="12"/>
      <w:lang w:eastAsia="en-GB"/>
    </w:rPr>
  </w:style>
  <w:style w:type="paragraph" w:customStyle="1" w:styleId="totalmarks">
    <w:name w:val="total marks"/>
    <w:qFormat/>
    <w:locked/>
    <w:rsid w:val="002A1DDD"/>
    <w:pPr>
      <w:pBdr>
        <w:bottom w:val="single" w:sz="8" w:space="1" w:color="808080"/>
      </w:pBdr>
      <w:spacing w:before="200" w:after="200"/>
      <w:jc w:val="right"/>
    </w:pPr>
    <w:rPr>
      <w:rFonts w:ascii="Trebuchet MS" w:eastAsia="Times New Roman" w:hAnsi="Trebuchet MS" w:cs="Times New Roman"/>
      <w:b/>
      <w:lang w:eastAsia="en-GB"/>
    </w:rPr>
  </w:style>
  <w:style w:type="paragraph" w:customStyle="1" w:styleId="totalforpapersection">
    <w:name w:val="total for paper/section"/>
    <w:qFormat/>
    <w:locked/>
    <w:rsid w:val="002A1DDD"/>
    <w:pPr>
      <w:pBdr>
        <w:top w:val="single" w:sz="24" w:space="5" w:color="808080"/>
      </w:pBdr>
      <w:spacing w:before="113"/>
      <w:jc w:val="right"/>
    </w:pPr>
    <w:rPr>
      <w:rFonts w:ascii="Trebuchet MS" w:eastAsia="Times New Roman" w:hAnsi="Trebuchet MS" w:cs="Times New Roman"/>
      <w:b/>
      <w:caps/>
      <w:lang w:eastAsia="en-GB"/>
    </w:rPr>
  </w:style>
  <w:style w:type="character" w:styleId="Hyperlink">
    <w:name w:val="Hyperlink"/>
    <w:basedOn w:val="DefaultParagraphFont"/>
    <w:rsid w:val="002A1DD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2A1DDD"/>
    <w:rPr>
      <w:color w:val="605E5C"/>
      <w:shd w:val="clear" w:color="auto" w:fill="E1DFDD"/>
    </w:rPr>
  </w:style>
  <w:style w:type="paragraph" w:customStyle="1" w:styleId="headingrubrictitle">
    <w:name w:val="heading rubric/title"/>
    <w:uiPriority w:val="99"/>
    <w:qFormat/>
    <w:locked/>
    <w:rsid w:val="002A1DDD"/>
    <w:pPr>
      <w:widowControl w:val="0"/>
      <w:spacing w:before="200"/>
      <w:jc w:val="center"/>
    </w:pPr>
    <w:rPr>
      <w:rFonts w:ascii="Trebuchet MS" w:eastAsia="Times New Roman" w:hAnsi="Trebuchet MS" w:cs="Times New Roman"/>
      <w:b/>
      <w:lang w:eastAsia="en-GB"/>
    </w:rPr>
  </w:style>
  <w:style w:type="paragraph" w:styleId="ListParagraph">
    <w:name w:val="List Paragraph"/>
    <w:basedOn w:val="Normal"/>
    <w:uiPriority w:val="34"/>
    <w:qFormat/>
    <w:rsid w:val="002A1DDD"/>
    <w:pPr>
      <w:widowControl w:val="0"/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lang w:eastAsia="en-GB"/>
    </w:rPr>
  </w:style>
  <w:style w:type="paragraph" w:customStyle="1" w:styleId="TableParagraph">
    <w:name w:val="Table Paragraph"/>
    <w:basedOn w:val="Normal"/>
    <w:uiPriority w:val="1"/>
    <w:qFormat/>
    <w:rsid w:val="002A1DDD"/>
    <w:pPr>
      <w:widowControl w:val="0"/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lang w:eastAsia="en-GB"/>
    </w:rPr>
  </w:style>
  <w:style w:type="paragraph" w:styleId="BodyText">
    <w:name w:val="Body Text"/>
    <w:basedOn w:val="Normal"/>
    <w:link w:val="BodyTextChar"/>
    <w:uiPriority w:val="1"/>
    <w:qFormat/>
    <w:rsid w:val="002A1DDD"/>
    <w:pPr>
      <w:widowControl w:val="0"/>
      <w:autoSpaceDE w:val="0"/>
      <w:autoSpaceDN w:val="0"/>
      <w:adjustRightInd w:val="0"/>
      <w:spacing w:after="0"/>
      <w:ind w:left="462" w:hanging="360"/>
    </w:pPr>
    <w:rPr>
      <w:rFonts w:ascii="Verdana" w:eastAsia="Times New Roman" w:hAnsi="Verdana" w:cs="Verdana"/>
      <w:sz w:val="20"/>
      <w:szCs w:val="20"/>
      <w:lang w:eastAsia="en-GB"/>
    </w:rPr>
  </w:style>
  <w:style w:type="character" w:customStyle="1" w:styleId="BodyTextChar">
    <w:name w:val="Body Text Char"/>
    <w:basedOn w:val="DefaultParagraphFont"/>
    <w:link w:val="BodyText"/>
    <w:uiPriority w:val="1"/>
    <w:rsid w:val="002A1DDD"/>
    <w:rPr>
      <w:rFonts w:ascii="Verdana" w:eastAsia="Times New Roman" w:hAnsi="Verdana" w:cs="Verdana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1DDD"/>
    <w:pPr>
      <w:widowControl w:val="0"/>
      <w:autoSpaceDE w:val="0"/>
      <w:autoSpaceDN w:val="0"/>
      <w:adjustRightInd w:val="0"/>
      <w:spacing w:after="0"/>
    </w:pPr>
    <w:rPr>
      <w:rFonts w:ascii="Segoe UI" w:eastAsia="Times New Roman" w:hAnsi="Segoe UI" w:cs="Segoe UI"/>
      <w:sz w:val="18"/>
      <w:szCs w:val="18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1DDD"/>
    <w:rPr>
      <w:rFonts w:ascii="Segoe UI" w:eastAsia="Times New Roman" w:hAnsi="Segoe UI" w:cs="Segoe UI"/>
      <w:sz w:val="18"/>
      <w:szCs w:val="18"/>
      <w:lang w:eastAsia="en-GB"/>
    </w:rPr>
  </w:style>
  <w:style w:type="paragraph" w:customStyle="1" w:styleId="Default">
    <w:name w:val="Default"/>
    <w:rsid w:val="002A1DDD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character" w:styleId="CommentReference">
    <w:name w:val="annotation reference"/>
    <w:basedOn w:val="DefaultParagraphFont"/>
    <w:uiPriority w:val="99"/>
    <w:semiHidden/>
    <w:unhideWhenUsed/>
    <w:rsid w:val="00A12E5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2E5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2E54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2E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2E54"/>
    <w:rPr>
      <w:rFonts w:ascii="Arial" w:hAnsi="Arial"/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765B5B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8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1144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5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266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081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51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9496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91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309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8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2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972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8511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401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546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824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18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625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891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1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128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PearsonEdexcel GCSE Business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2C74B9"/>
      </a:accent1>
      <a:accent2>
        <a:srgbClr val="A2AD28"/>
      </a:accent2>
      <a:accent3>
        <a:srgbClr val="007FA3"/>
      </a:accent3>
      <a:accent4>
        <a:srgbClr val="003057"/>
      </a:accent4>
      <a:accent5>
        <a:srgbClr val="DB0020"/>
      </a:accent5>
      <a:accent6>
        <a:srgbClr val="008638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7597FCF-B0CC-EE42-A0BA-57AE3D7B4B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325</Words>
  <Characters>1627</Characters>
  <Application>Microsoft Office Word</Application>
  <DocSecurity>0</DocSecurity>
  <Lines>47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Design Market</Company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Mr K Hirst</cp:lastModifiedBy>
  <cp:revision>3</cp:revision>
  <dcterms:created xsi:type="dcterms:W3CDTF">2021-09-07T19:06:00Z</dcterms:created>
  <dcterms:modified xsi:type="dcterms:W3CDTF">2021-09-07T19:13:00Z</dcterms:modified>
</cp:coreProperties>
</file>